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2C201" w14:textId="77777777" w:rsidR="003743E4" w:rsidRPr="00812FE1" w:rsidRDefault="00440554" w:rsidP="00537870">
      <w:pPr>
        <w:spacing w:line="360" w:lineRule="auto"/>
        <w:jc w:val="center"/>
        <w:rPr>
          <w:b/>
          <w:lang w:val="bg-BG"/>
        </w:rPr>
      </w:pPr>
      <w:r w:rsidRPr="00812FE1">
        <w:rPr>
          <w:b/>
          <w:lang w:val="bg-BG"/>
        </w:rPr>
        <w:t>НАРЕДБА № РД-…………………..</w:t>
      </w:r>
    </w:p>
    <w:p w14:paraId="0B6960CE" w14:textId="77777777" w:rsidR="00440554" w:rsidRPr="00812FE1" w:rsidRDefault="00440554" w:rsidP="00537870">
      <w:pPr>
        <w:spacing w:line="360" w:lineRule="auto"/>
        <w:jc w:val="center"/>
        <w:rPr>
          <w:b/>
          <w:lang w:val="bg-BG"/>
        </w:rPr>
      </w:pPr>
      <w:r w:rsidRPr="00812FE1">
        <w:rPr>
          <w:b/>
          <w:lang w:val="bg-BG"/>
        </w:rPr>
        <w:t>З</w:t>
      </w:r>
      <w:r w:rsidR="0023338D" w:rsidRPr="00812FE1">
        <w:rPr>
          <w:b/>
          <w:lang w:val="bg-BG"/>
        </w:rPr>
        <w:t>А ЕДИННАТА ИНФОРМАЦ</w:t>
      </w:r>
      <w:r w:rsidR="00460B52" w:rsidRPr="00812FE1">
        <w:rPr>
          <w:b/>
          <w:lang w:val="bg-BG"/>
        </w:rPr>
        <w:t>ИОННА СИСТЕМА Н</w:t>
      </w:r>
      <w:r w:rsidR="0023338D" w:rsidRPr="00812FE1">
        <w:rPr>
          <w:b/>
          <w:lang w:val="bg-BG"/>
        </w:rPr>
        <w:t>А ЕТАЖНАТА СОБСТВЕНОСТ</w:t>
      </w:r>
    </w:p>
    <w:p w14:paraId="64B37A67" w14:textId="77777777" w:rsidR="00460B52" w:rsidRPr="00812FE1" w:rsidRDefault="00460B52" w:rsidP="00537870">
      <w:pPr>
        <w:spacing w:line="360" w:lineRule="auto"/>
        <w:rPr>
          <w:b/>
          <w:lang w:val="bg-BG"/>
        </w:rPr>
      </w:pPr>
    </w:p>
    <w:p w14:paraId="546BAAC4" w14:textId="77777777" w:rsidR="00460B52" w:rsidRPr="00812FE1" w:rsidRDefault="00460B52" w:rsidP="00460B52">
      <w:pPr>
        <w:rPr>
          <w:b/>
          <w:lang w:val="bg-BG"/>
        </w:rPr>
      </w:pPr>
    </w:p>
    <w:p w14:paraId="47ADADDD" w14:textId="21EEA858" w:rsidR="00AE5216" w:rsidRPr="00812FE1" w:rsidRDefault="00AE5216" w:rsidP="00AE5216">
      <w:pPr>
        <w:spacing w:before="240" w:after="240"/>
        <w:jc w:val="center"/>
        <w:rPr>
          <w:b/>
          <w:bCs/>
          <w:highlight w:val="white"/>
          <w:shd w:val="clear" w:color="auto" w:fill="FEFEFE"/>
          <w:lang w:val="bg-BG"/>
        </w:rPr>
      </w:pPr>
      <w:r w:rsidRPr="00812FE1">
        <w:rPr>
          <w:b/>
          <w:bCs/>
          <w:highlight w:val="white"/>
          <w:shd w:val="clear" w:color="auto" w:fill="FEFEFE"/>
          <w:lang w:val="bg-BG"/>
        </w:rPr>
        <w:t>Раздел I.</w:t>
      </w:r>
      <w:r w:rsidRPr="00812FE1">
        <w:rPr>
          <w:b/>
          <w:bCs/>
          <w:highlight w:val="white"/>
          <w:shd w:val="clear" w:color="auto" w:fill="FEFEFE"/>
          <w:lang w:val="bg-BG"/>
        </w:rPr>
        <w:br/>
        <w:t>Общи положения</w:t>
      </w:r>
    </w:p>
    <w:p w14:paraId="5BBCEB98" w14:textId="77777777" w:rsidR="0060430E" w:rsidRPr="00812FE1" w:rsidRDefault="0060430E" w:rsidP="00AE5216">
      <w:pPr>
        <w:spacing w:before="240" w:after="240"/>
        <w:jc w:val="center"/>
        <w:rPr>
          <w:b/>
          <w:bCs/>
          <w:highlight w:val="white"/>
          <w:shd w:val="clear" w:color="auto" w:fill="FEFEFE"/>
          <w:lang w:val="bg-BG"/>
        </w:rPr>
      </w:pPr>
    </w:p>
    <w:p w14:paraId="5E8B42BD" w14:textId="460AB25C" w:rsidR="00903F34" w:rsidRPr="00812FE1" w:rsidRDefault="00FC69FE" w:rsidP="00643B14">
      <w:pPr>
        <w:spacing w:before="240" w:after="240" w:line="360" w:lineRule="auto"/>
        <w:jc w:val="both"/>
        <w:rPr>
          <w:highlight w:val="white"/>
          <w:shd w:val="clear" w:color="auto" w:fill="FEFEFE"/>
          <w:lang w:val="bg-BG"/>
        </w:rPr>
      </w:pPr>
      <w:r w:rsidRPr="00476DF1">
        <w:rPr>
          <w:b/>
          <w:highlight w:val="white"/>
          <w:shd w:val="clear" w:color="auto" w:fill="FEFEFE"/>
          <w:lang w:val="bg-BG"/>
        </w:rPr>
        <w:t>Чл.</w:t>
      </w:r>
      <w:r w:rsidR="00414579" w:rsidRPr="00476DF1">
        <w:rPr>
          <w:b/>
          <w:highlight w:val="white"/>
          <w:shd w:val="clear" w:color="auto" w:fill="FEFEFE"/>
          <w:lang w:val="bg-BG"/>
        </w:rPr>
        <w:t xml:space="preserve"> 1</w:t>
      </w:r>
      <w:r w:rsidR="00414579" w:rsidRPr="00812FE1">
        <w:rPr>
          <w:highlight w:val="white"/>
          <w:shd w:val="clear" w:color="auto" w:fill="FEFEFE"/>
          <w:lang w:val="bg-BG"/>
        </w:rPr>
        <w:t>.</w:t>
      </w:r>
      <w:r w:rsidR="005757E2" w:rsidRPr="00812FE1">
        <w:rPr>
          <w:highlight w:val="white"/>
          <w:shd w:val="clear" w:color="auto" w:fill="FEFEFE"/>
          <w:lang w:val="bg-BG"/>
        </w:rPr>
        <w:t xml:space="preserve"> С наредбата </w:t>
      </w:r>
      <w:r w:rsidR="00D20517" w:rsidRPr="00812FE1">
        <w:rPr>
          <w:highlight w:val="white"/>
          <w:shd w:val="clear" w:color="auto" w:fill="FEFEFE"/>
          <w:lang w:val="bg-BG"/>
        </w:rPr>
        <w:t>се уреждат:</w:t>
      </w:r>
    </w:p>
    <w:p w14:paraId="67F3C802" w14:textId="49939A8F" w:rsidR="00CD1485" w:rsidRPr="00812FE1" w:rsidRDefault="005127DB" w:rsidP="00901C23">
      <w:pPr>
        <w:pStyle w:val="ListParagraph"/>
        <w:numPr>
          <w:ilvl w:val="0"/>
          <w:numId w:val="1"/>
        </w:numPr>
        <w:spacing w:before="240" w:after="24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</w:t>
      </w:r>
      <w:r w:rsidR="00CD1485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едът за регистрацията на професионалните управители-търговци </w:t>
      </w:r>
      <w:r w:rsidR="0004160C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в </w:t>
      </w:r>
      <w:r w:rsidR="00412C62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</w:t>
      </w:r>
      <w:r w:rsidR="0004160C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егистъра по чл. 47а, ал. 1, т. 1 от З</w:t>
      </w:r>
      <w:r w:rsidR="00CF221E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акона за управление на етажната собственост</w:t>
      </w:r>
      <w:r w:rsidR="002B343C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условията по сключване на договор за застраховка „Професионална отговорност“</w:t>
      </w:r>
      <w:r w:rsidR="0004160C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683DFACE" w14:textId="76F975B7" w:rsidR="00A54A81" w:rsidRPr="00812FE1" w:rsidRDefault="00902692" w:rsidP="0063581D">
      <w:pPr>
        <w:pStyle w:val="ListParagraph"/>
        <w:numPr>
          <w:ilvl w:val="0"/>
          <w:numId w:val="1"/>
        </w:numPr>
        <w:spacing w:before="240" w:after="240" w:line="36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редът на събиране, съхраняване и поддържане на</w:t>
      </w:r>
      <w:r w:rsidR="00335A5E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0A278A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данните в</w:t>
      </w:r>
      <w:r w:rsidR="00335A5E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единната информационна система, обединяваща </w:t>
      </w:r>
      <w:r w:rsidR="00D35553" w:rsidRPr="00812FE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двата публични централизирани </w:t>
      </w:r>
      <w:r w:rsidR="001D0DC6" w:rsidRPr="00812FE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регистъра </w:t>
      </w:r>
      <w:r w:rsidR="00335A5E" w:rsidRPr="00812FE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по чл. 47а, ал. 1</w:t>
      </w:r>
      <w:r w:rsidR="00646B9B" w:rsidRPr="003945A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325251" w:rsidRPr="00812FE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от З</w:t>
      </w:r>
      <w:r w:rsidR="00D26619" w:rsidRPr="00812FE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акона за управление на етажната собственост</w:t>
      </w:r>
      <w:r w:rsidR="00387077" w:rsidRPr="00812FE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;</w:t>
      </w:r>
    </w:p>
    <w:p w14:paraId="1F8C31BE" w14:textId="3595FAFA" w:rsidR="00AE5216" w:rsidRPr="00812FE1" w:rsidRDefault="00902692" w:rsidP="00BC6F02">
      <w:pPr>
        <w:pStyle w:val="ListParagraph"/>
        <w:numPr>
          <w:ilvl w:val="0"/>
          <w:numId w:val="1"/>
        </w:numPr>
        <w:spacing w:before="240" w:after="24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органите, които имат оторизиран достъп да вписват, актуализират и заличават данни в </w:t>
      </w:r>
      <w:r w:rsidR="00412C62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регистрите по чл. 47а, ал. 1 от Закона за управление на етажната собственост</w:t>
      </w:r>
      <w:r w:rsidR="00744987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6A0D52F9" w14:textId="3470E9E6" w:rsidR="00B66A37" w:rsidRPr="00812FE1" w:rsidRDefault="00B66A37" w:rsidP="00E20A0E">
      <w:pPr>
        <w:pStyle w:val="ListParagraph"/>
        <w:numPr>
          <w:ilvl w:val="0"/>
          <w:numId w:val="1"/>
        </w:numPr>
        <w:spacing w:before="240" w:after="24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редът за водене на регистрите </w:t>
      </w:r>
      <w:r w:rsidR="00BF6D4E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 компетентните</w:t>
      </w:r>
      <w:r w:rsidR="00F03C06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административни</w:t>
      </w:r>
      <w:r w:rsidR="004E73AA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органи, които имат право да вписват, </w:t>
      </w:r>
      <w:r w:rsidR="00772D4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актуализират и заличават данни в регистрите по чл. 47а, ал. 1 от Закона за управление на етажната собственост</w:t>
      </w:r>
      <w:r w:rsidR="00445CA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14:paraId="377B6E8C" w14:textId="4DCBB80A" w:rsidR="003447D6" w:rsidRPr="00812FE1" w:rsidRDefault="003447D6" w:rsidP="00643B14">
      <w:pPr>
        <w:spacing w:before="240" w:after="240" w:line="360" w:lineRule="auto"/>
        <w:jc w:val="both"/>
        <w:rPr>
          <w:highlight w:val="white"/>
          <w:shd w:val="clear" w:color="auto" w:fill="FEFEFE"/>
          <w:lang w:val="bg-BG"/>
        </w:rPr>
      </w:pPr>
      <w:r w:rsidRPr="00812FE1">
        <w:rPr>
          <w:b/>
          <w:highlight w:val="white"/>
          <w:shd w:val="clear" w:color="auto" w:fill="FEFEFE"/>
          <w:lang w:val="bg-BG"/>
        </w:rPr>
        <w:t>Чл. 2. (1)</w:t>
      </w:r>
      <w:r w:rsidRPr="00812FE1">
        <w:rPr>
          <w:highlight w:val="white"/>
          <w:shd w:val="clear" w:color="auto" w:fill="FEFEFE"/>
          <w:lang w:val="bg-BG"/>
        </w:rPr>
        <w:t xml:space="preserve"> Към Министерството на регионалното развитие и благоустройството се създава и поддъ</w:t>
      </w:r>
      <w:r w:rsidR="00484BFB" w:rsidRPr="00812FE1">
        <w:rPr>
          <w:highlight w:val="white"/>
          <w:shd w:val="clear" w:color="auto" w:fill="FEFEFE"/>
          <w:lang w:val="bg-BG"/>
        </w:rPr>
        <w:t>ржа единна информа</w:t>
      </w:r>
      <w:r w:rsidR="00615516" w:rsidRPr="00812FE1">
        <w:rPr>
          <w:highlight w:val="white"/>
          <w:shd w:val="clear" w:color="auto" w:fill="FEFEFE"/>
          <w:lang w:val="bg-BG"/>
        </w:rPr>
        <w:t>ционна система</w:t>
      </w:r>
      <w:r w:rsidR="00812FE1">
        <w:rPr>
          <w:highlight w:val="white"/>
          <w:shd w:val="clear" w:color="auto" w:fill="FEFEFE"/>
          <w:lang w:val="bg-BG"/>
        </w:rPr>
        <w:t xml:space="preserve"> (ЕИС)</w:t>
      </w:r>
      <w:r w:rsidR="00615516" w:rsidRPr="00812FE1">
        <w:rPr>
          <w:highlight w:val="white"/>
          <w:shd w:val="clear" w:color="auto" w:fill="FEFEFE"/>
          <w:lang w:val="bg-BG"/>
        </w:rPr>
        <w:t xml:space="preserve">, която обединява </w:t>
      </w:r>
      <w:r w:rsidR="00484BFB" w:rsidRPr="00812FE1">
        <w:rPr>
          <w:highlight w:val="white"/>
          <w:shd w:val="clear" w:color="auto" w:fill="FEFEFE"/>
          <w:lang w:val="bg-BG"/>
        </w:rPr>
        <w:t>два публични централизирани електронни регистъра</w:t>
      </w:r>
      <w:r w:rsidR="004163C4" w:rsidRPr="00812FE1">
        <w:rPr>
          <w:highlight w:val="white"/>
          <w:shd w:val="clear" w:color="auto" w:fill="FEFEFE"/>
          <w:lang w:val="bg-BG"/>
        </w:rPr>
        <w:t xml:space="preserve">, които представляват два отделни раздела в </w:t>
      </w:r>
      <w:r w:rsidR="00DC60AE" w:rsidRPr="00812FE1">
        <w:rPr>
          <w:highlight w:val="white"/>
          <w:shd w:val="clear" w:color="auto" w:fill="FEFEFE"/>
          <w:lang w:val="bg-BG"/>
        </w:rPr>
        <w:t>единната информационна система</w:t>
      </w:r>
      <w:r w:rsidR="00615516" w:rsidRPr="00812FE1">
        <w:rPr>
          <w:highlight w:val="white"/>
          <w:shd w:val="clear" w:color="auto" w:fill="FEFEFE"/>
          <w:lang w:val="bg-BG"/>
        </w:rPr>
        <w:t>:</w:t>
      </w:r>
    </w:p>
    <w:p w14:paraId="154CCD79" w14:textId="77777777" w:rsidR="00615516" w:rsidRPr="00812FE1" w:rsidRDefault="00615516" w:rsidP="00C72220">
      <w:pPr>
        <w:pStyle w:val="ListParagraph"/>
        <w:numPr>
          <w:ilvl w:val="0"/>
          <w:numId w:val="6"/>
        </w:numPr>
        <w:spacing w:before="240" w:after="24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Регистър на професионалните управители на етажна собственост;</w:t>
      </w:r>
    </w:p>
    <w:p w14:paraId="3E7361EA" w14:textId="77777777" w:rsidR="00615516" w:rsidRPr="00812FE1" w:rsidRDefault="00615516" w:rsidP="00C72220">
      <w:pPr>
        <w:pStyle w:val="ListParagraph"/>
        <w:numPr>
          <w:ilvl w:val="0"/>
          <w:numId w:val="6"/>
        </w:numPr>
        <w:spacing w:before="240" w:after="24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Регистър на етаж</w:t>
      </w:r>
      <w:r w:rsidR="007E76C6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ната собственост, съдържащ данни за:</w:t>
      </w:r>
    </w:p>
    <w:p w14:paraId="6B80285E" w14:textId="77777777" w:rsidR="007E76C6" w:rsidRPr="00812FE1" w:rsidRDefault="007E76C6" w:rsidP="00643B14">
      <w:pPr>
        <w:pStyle w:val="ListParagraph"/>
        <w:spacing w:before="240" w:after="24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а) сдруженията на собствениците на територията на Република България;</w:t>
      </w:r>
    </w:p>
    <w:p w14:paraId="2E99A09A" w14:textId="77777777" w:rsidR="007274A9" w:rsidRPr="00812FE1" w:rsidRDefault="007E76C6" w:rsidP="00901C23">
      <w:pPr>
        <w:pStyle w:val="ListParagraph"/>
        <w:spacing w:before="240" w:after="24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б) управителните съвети (управителите) на сгради или отделни входове в режим на етажна собственост на територията на Република България</w:t>
      </w:r>
      <w:r w:rsidR="00D363DE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14:paraId="56B2F090" w14:textId="0039A8D8" w:rsidR="00A27D62" w:rsidRPr="00812FE1" w:rsidRDefault="003175D4" w:rsidP="00BC64EA">
      <w:pPr>
        <w:spacing w:before="240" w:after="240" w:line="360" w:lineRule="auto"/>
        <w:jc w:val="both"/>
        <w:rPr>
          <w:highlight w:val="white"/>
          <w:shd w:val="clear" w:color="auto" w:fill="FEFEFE"/>
          <w:lang w:val="bg-BG"/>
        </w:rPr>
      </w:pPr>
      <w:r w:rsidRPr="00812FE1">
        <w:rPr>
          <w:b/>
          <w:highlight w:val="white"/>
          <w:shd w:val="clear" w:color="auto" w:fill="FEFEFE"/>
          <w:lang w:val="bg-BG"/>
        </w:rPr>
        <w:t>(2)</w:t>
      </w:r>
      <w:r w:rsidR="00164CE1" w:rsidRPr="00812FE1">
        <w:rPr>
          <w:highlight w:val="white"/>
          <w:shd w:val="clear" w:color="auto" w:fill="FEFEFE"/>
          <w:lang w:val="bg-BG"/>
        </w:rPr>
        <w:t xml:space="preserve"> </w:t>
      </w:r>
      <w:r w:rsidR="00A27D62" w:rsidRPr="00812FE1">
        <w:rPr>
          <w:highlight w:val="white"/>
          <w:shd w:val="clear" w:color="auto" w:fill="FEFEFE"/>
          <w:lang w:val="bg-BG"/>
        </w:rPr>
        <w:t>Министерството на регионалното развитие и благоу</w:t>
      </w:r>
      <w:r w:rsidR="0085186C" w:rsidRPr="00812FE1">
        <w:rPr>
          <w:highlight w:val="white"/>
          <w:shd w:val="clear" w:color="auto" w:fill="FEFEFE"/>
          <w:lang w:val="bg-BG"/>
        </w:rPr>
        <w:t xml:space="preserve">стройството създава и поддържа </w:t>
      </w:r>
      <w:r w:rsidR="007E2744" w:rsidRPr="00812FE1">
        <w:rPr>
          <w:highlight w:val="white"/>
          <w:shd w:val="clear" w:color="auto" w:fill="FEFEFE"/>
          <w:lang w:val="bg-BG"/>
        </w:rPr>
        <w:t>„</w:t>
      </w:r>
      <w:r w:rsidR="0085186C" w:rsidRPr="00812FE1">
        <w:rPr>
          <w:highlight w:val="white"/>
          <w:shd w:val="clear" w:color="auto" w:fill="FEFEFE"/>
          <w:lang w:val="bg-BG"/>
        </w:rPr>
        <w:t>Р</w:t>
      </w:r>
      <w:r w:rsidR="00A27D62" w:rsidRPr="00812FE1">
        <w:rPr>
          <w:highlight w:val="white"/>
          <w:shd w:val="clear" w:color="auto" w:fill="FEFEFE"/>
          <w:lang w:val="bg-BG"/>
        </w:rPr>
        <w:t>егистър на профес</w:t>
      </w:r>
      <w:r w:rsidR="007E2744" w:rsidRPr="00812FE1">
        <w:rPr>
          <w:highlight w:val="white"/>
          <w:shd w:val="clear" w:color="auto" w:fill="FEFEFE"/>
          <w:lang w:val="bg-BG"/>
        </w:rPr>
        <w:t>ионалните управители на етажна</w:t>
      </w:r>
      <w:r w:rsidR="00A27D62" w:rsidRPr="00812FE1">
        <w:rPr>
          <w:highlight w:val="white"/>
          <w:shd w:val="clear" w:color="auto" w:fill="FEFEFE"/>
          <w:lang w:val="bg-BG"/>
        </w:rPr>
        <w:t xml:space="preserve"> собственост</w:t>
      </w:r>
      <w:r w:rsidR="007E2744" w:rsidRPr="00812FE1">
        <w:rPr>
          <w:highlight w:val="white"/>
          <w:shd w:val="clear" w:color="auto" w:fill="FEFEFE"/>
          <w:lang w:val="bg-BG"/>
        </w:rPr>
        <w:t>“</w:t>
      </w:r>
      <w:r w:rsidR="00A27D62" w:rsidRPr="00812FE1">
        <w:rPr>
          <w:highlight w:val="white"/>
          <w:shd w:val="clear" w:color="auto" w:fill="FEFEFE"/>
          <w:lang w:val="bg-BG"/>
        </w:rPr>
        <w:t xml:space="preserve"> </w:t>
      </w:r>
      <w:r w:rsidR="0085186C" w:rsidRPr="00812FE1">
        <w:rPr>
          <w:highlight w:val="white"/>
          <w:shd w:val="clear" w:color="auto" w:fill="FEFEFE"/>
          <w:lang w:val="bg-BG"/>
        </w:rPr>
        <w:t xml:space="preserve">и </w:t>
      </w:r>
      <w:r w:rsidR="005D69B5" w:rsidRPr="00812FE1">
        <w:rPr>
          <w:highlight w:val="white"/>
          <w:shd w:val="clear" w:color="auto" w:fill="FEFEFE"/>
          <w:lang w:val="bg-BG"/>
        </w:rPr>
        <w:t>„</w:t>
      </w:r>
      <w:r w:rsidR="0085186C" w:rsidRPr="00812FE1">
        <w:rPr>
          <w:highlight w:val="white"/>
          <w:shd w:val="clear" w:color="auto" w:fill="FEFEFE"/>
          <w:lang w:val="bg-BG"/>
        </w:rPr>
        <w:t>Р</w:t>
      </w:r>
      <w:r w:rsidR="004B23A5" w:rsidRPr="00812FE1">
        <w:rPr>
          <w:highlight w:val="white"/>
          <w:shd w:val="clear" w:color="auto" w:fill="FEFEFE"/>
          <w:lang w:val="bg-BG"/>
        </w:rPr>
        <w:t>егистър</w:t>
      </w:r>
      <w:r w:rsidR="001D0FD6" w:rsidRPr="00812FE1">
        <w:rPr>
          <w:highlight w:val="white"/>
          <w:shd w:val="clear" w:color="auto" w:fill="FEFEFE"/>
          <w:lang w:val="bg-BG"/>
        </w:rPr>
        <w:t xml:space="preserve"> на етажната собственост</w:t>
      </w:r>
      <w:r w:rsidR="005D69B5" w:rsidRPr="00812FE1">
        <w:rPr>
          <w:highlight w:val="white"/>
          <w:shd w:val="clear" w:color="auto" w:fill="FEFEFE"/>
          <w:lang w:val="bg-BG"/>
        </w:rPr>
        <w:t>“</w:t>
      </w:r>
      <w:r w:rsidR="001D0FD6" w:rsidRPr="00812FE1">
        <w:rPr>
          <w:highlight w:val="white"/>
          <w:shd w:val="clear" w:color="auto" w:fill="FEFEFE"/>
          <w:lang w:val="bg-BG"/>
        </w:rPr>
        <w:t xml:space="preserve">, като </w:t>
      </w:r>
      <w:r w:rsidR="00812FE1">
        <w:rPr>
          <w:highlight w:val="white"/>
          <w:shd w:val="clear" w:color="auto" w:fill="FEFEFE"/>
          <w:lang w:val="bg-BG"/>
        </w:rPr>
        <w:t xml:space="preserve">вторият </w:t>
      </w:r>
      <w:r w:rsidR="001D0FD6" w:rsidRPr="00812FE1">
        <w:rPr>
          <w:highlight w:val="white"/>
          <w:shd w:val="clear" w:color="auto" w:fill="FEFEFE"/>
          <w:lang w:val="bg-BG"/>
        </w:rPr>
        <w:t xml:space="preserve">регистър </w:t>
      </w:r>
      <w:r w:rsidR="00751398" w:rsidRPr="00812FE1">
        <w:rPr>
          <w:highlight w:val="white"/>
          <w:shd w:val="clear" w:color="auto" w:fill="FEFEFE"/>
          <w:lang w:val="bg-BG"/>
        </w:rPr>
        <w:t>обединява</w:t>
      </w:r>
      <w:r w:rsidR="009346BE" w:rsidRPr="00812FE1">
        <w:rPr>
          <w:highlight w:val="white"/>
          <w:shd w:val="clear" w:color="auto" w:fill="FEFEFE"/>
          <w:lang w:val="bg-BG"/>
        </w:rPr>
        <w:t xml:space="preserve"> и централизира данните от</w:t>
      </w:r>
      <w:r w:rsidR="00751398" w:rsidRPr="00812FE1">
        <w:rPr>
          <w:highlight w:val="white"/>
          <w:shd w:val="clear" w:color="auto" w:fill="FEFEFE"/>
          <w:lang w:val="bg-BG"/>
        </w:rPr>
        <w:t xml:space="preserve"> </w:t>
      </w:r>
      <w:r w:rsidR="00CC6A66" w:rsidRPr="00812FE1">
        <w:rPr>
          <w:highlight w:val="white"/>
          <w:shd w:val="clear" w:color="auto" w:fill="FEFEFE"/>
          <w:lang w:val="bg-BG"/>
        </w:rPr>
        <w:t>всички регистри, създадени</w:t>
      </w:r>
      <w:r w:rsidR="00AC5AD4" w:rsidRPr="00812FE1">
        <w:rPr>
          <w:highlight w:val="white"/>
          <w:shd w:val="clear" w:color="auto" w:fill="FEFEFE"/>
          <w:lang w:val="bg-BG"/>
        </w:rPr>
        <w:t xml:space="preserve"> и поддържани</w:t>
      </w:r>
      <w:r w:rsidR="00CC6A66" w:rsidRPr="00812FE1">
        <w:rPr>
          <w:highlight w:val="white"/>
          <w:shd w:val="clear" w:color="auto" w:fill="FEFEFE"/>
          <w:lang w:val="bg-BG"/>
        </w:rPr>
        <w:t xml:space="preserve"> </w:t>
      </w:r>
      <w:r w:rsidR="00812FE1">
        <w:rPr>
          <w:highlight w:val="white"/>
          <w:shd w:val="clear" w:color="auto" w:fill="FEFEFE"/>
          <w:lang w:val="bg-BG"/>
        </w:rPr>
        <w:t>от</w:t>
      </w:r>
      <w:r w:rsidR="00CC6A66" w:rsidRPr="00812FE1">
        <w:rPr>
          <w:highlight w:val="white"/>
          <w:shd w:val="clear" w:color="auto" w:fill="FEFEFE"/>
          <w:lang w:val="bg-BG"/>
        </w:rPr>
        <w:t xml:space="preserve"> общинските администрации за сдруженията на собствениците, както и базите данни за управителните съвети (управителите) на сгради или отделни входове </w:t>
      </w:r>
      <w:r w:rsidR="00812FE1">
        <w:rPr>
          <w:highlight w:val="white"/>
          <w:shd w:val="clear" w:color="auto" w:fill="FEFEFE"/>
          <w:lang w:val="bg-BG"/>
        </w:rPr>
        <w:t xml:space="preserve">на сгради </w:t>
      </w:r>
      <w:r w:rsidR="00CC6A66" w:rsidRPr="00812FE1">
        <w:rPr>
          <w:highlight w:val="white"/>
          <w:shd w:val="clear" w:color="auto" w:fill="FEFEFE"/>
          <w:lang w:val="bg-BG"/>
        </w:rPr>
        <w:t>в режим на етажна собственост</w:t>
      </w:r>
      <w:r w:rsidR="009346BE" w:rsidRPr="00812FE1">
        <w:rPr>
          <w:highlight w:val="white"/>
          <w:shd w:val="clear" w:color="auto" w:fill="FEFEFE"/>
          <w:lang w:val="bg-BG"/>
        </w:rPr>
        <w:t>.</w:t>
      </w:r>
    </w:p>
    <w:p w14:paraId="29C39C21" w14:textId="314F1CC7" w:rsidR="003175D4" w:rsidRPr="00812FE1" w:rsidRDefault="00A27D62" w:rsidP="0063581D">
      <w:pPr>
        <w:spacing w:before="240" w:after="240" w:line="360" w:lineRule="auto"/>
        <w:jc w:val="both"/>
        <w:rPr>
          <w:highlight w:val="white"/>
          <w:shd w:val="clear" w:color="auto" w:fill="FEFEFE"/>
          <w:lang w:val="bg-BG"/>
        </w:rPr>
      </w:pPr>
      <w:r w:rsidRPr="00812FE1">
        <w:rPr>
          <w:b/>
          <w:highlight w:val="white"/>
          <w:shd w:val="clear" w:color="auto" w:fill="FEFEFE"/>
          <w:lang w:val="bg-BG"/>
        </w:rPr>
        <w:t>(3)</w:t>
      </w:r>
      <w:r w:rsidRPr="00812FE1">
        <w:rPr>
          <w:highlight w:val="white"/>
          <w:shd w:val="clear" w:color="auto" w:fill="FEFEFE"/>
          <w:lang w:val="bg-BG"/>
        </w:rPr>
        <w:t xml:space="preserve"> </w:t>
      </w:r>
      <w:r w:rsidR="00812FE1">
        <w:rPr>
          <w:highlight w:val="white"/>
          <w:shd w:val="clear" w:color="auto" w:fill="FEFEFE"/>
          <w:lang w:val="bg-BG"/>
        </w:rPr>
        <w:t>По отношение на</w:t>
      </w:r>
      <w:r w:rsidR="008E7315" w:rsidRPr="00812FE1">
        <w:rPr>
          <w:highlight w:val="white"/>
          <w:shd w:val="clear" w:color="auto" w:fill="FEFEFE"/>
          <w:lang w:val="bg-BG"/>
        </w:rPr>
        <w:t xml:space="preserve"> </w:t>
      </w:r>
      <w:r w:rsidR="00812FE1">
        <w:rPr>
          <w:highlight w:val="white"/>
          <w:shd w:val="clear" w:color="auto" w:fill="FEFEFE"/>
          <w:lang w:val="bg-BG"/>
        </w:rPr>
        <w:t>Р</w:t>
      </w:r>
      <w:r w:rsidR="00164CE1" w:rsidRPr="00812FE1">
        <w:rPr>
          <w:highlight w:val="white"/>
          <w:shd w:val="clear" w:color="auto" w:fill="FEFEFE"/>
          <w:lang w:val="bg-BG"/>
        </w:rPr>
        <w:t>егистъра на етажната собственост всяка</w:t>
      </w:r>
      <w:r w:rsidR="00F239A6" w:rsidRPr="00812FE1">
        <w:rPr>
          <w:highlight w:val="white"/>
          <w:shd w:val="clear" w:color="auto" w:fill="FEFEFE"/>
          <w:lang w:val="bg-BG"/>
        </w:rPr>
        <w:t xml:space="preserve"> </w:t>
      </w:r>
      <w:r w:rsidR="0020043E">
        <w:rPr>
          <w:highlight w:val="white"/>
          <w:shd w:val="clear" w:color="auto" w:fill="FEFEFE"/>
          <w:lang w:val="bg-BG"/>
        </w:rPr>
        <w:t xml:space="preserve">общинска </w:t>
      </w:r>
      <w:r w:rsidR="00F239A6" w:rsidRPr="00812FE1">
        <w:rPr>
          <w:highlight w:val="white"/>
          <w:shd w:val="clear" w:color="auto" w:fill="FEFEFE"/>
          <w:lang w:val="bg-BG"/>
        </w:rPr>
        <w:t xml:space="preserve">администрация </w:t>
      </w:r>
      <w:r w:rsidR="006D564E" w:rsidRPr="00812FE1">
        <w:rPr>
          <w:highlight w:val="white"/>
          <w:shd w:val="clear" w:color="auto" w:fill="FEFEFE"/>
          <w:lang w:val="bg-BG"/>
        </w:rPr>
        <w:t>има оторизиран достъп за извършване на вписване, актуализ</w:t>
      </w:r>
      <w:r w:rsidR="005D50D5" w:rsidRPr="00812FE1">
        <w:rPr>
          <w:highlight w:val="white"/>
          <w:shd w:val="clear" w:color="auto" w:fill="FEFEFE"/>
          <w:lang w:val="bg-BG"/>
        </w:rPr>
        <w:t>иране и заличаване на данни за обстоятелствата, които подлежат на вписване.</w:t>
      </w:r>
    </w:p>
    <w:p w14:paraId="7C656950" w14:textId="2D53DDFC" w:rsidR="00C72220" w:rsidRPr="00812FE1" w:rsidRDefault="00712DC9" w:rsidP="00BC6F02">
      <w:pPr>
        <w:spacing w:before="240" w:after="240" w:line="360" w:lineRule="auto"/>
        <w:jc w:val="both"/>
        <w:rPr>
          <w:highlight w:val="white"/>
          <w:shd w:val="clear" w:color="auto" w:fill="FEFEFE"/>
          <w:lang w:val="bg-BG"/>
        </w:rPr>
      </w:pPr>
      <w:r w:rsidRPr="00ED49E7">
        <w:rPr>
          <w:b/>
          <w:highlight w:val="white"/>
          <w:shd w:val="clear" w:color="auto" w:fill="FEFEFE"/>
          <w:lang w:val="bg-BG"/>
        </w:rPr>
        <w:t>(4)</w:t>
      </w:r>
      <w:r w:rsidRPr="00812FE1">
        <w:rPr>
          <w:highlight w:val="white"/>
          <w:shd w:val="clear" w:color="auto" w:fill="FEFEFE"/>
          <w:lang w:val="bg-BG"/>
        </w:rPr>
        <w:t xml:space="preserve"> </w:t>
      </w:r>
      <w:r w:rsidR="0059765B">
        <w:rPr>
          <w:highlight w:val="white"/>
          <w:shd w:val="clear" w:color="auto" w:fill="FEFEFE"/>
          <w:lang w:val="bg-BG"/>
        </w:rPr>
        <w:t>Редът и начинът на изграждане, поддържане, използване и развитие на ЕИС, както и п</w:t>
      </w:r>
      <w:r w:rsidR="002F2EB6" w:rsidRPr="00812FE1">
        <w:rPr>
          <w:highlight w:val="white"/>
          <w:shd w:val="clear" w:color="auto" w:fill="FEFEFE"/>
          <w:lang w:val="bg-BG"/>
        </w:rPr>
        <w:t xml:space="preserve">равата за достъп до </w:t>
      </w:r>
      <w:r w:rsidR="00AE04EE">
        <w:rPr>
          <w:highlight w:val="white"/>
          <w:shd w:val="clear" w:color="auto" w:fill="FEFEFE"/>
          <w:lang w:val="bg-BG"/>
        </w:rPr>
        <w:t xml:space="preserve">нея </w:t>
      </w:r>
      <w:r w:rsidR="002F2EB6" w:rsidRPr="00812FE1">
        <w:rPr>
          <w:highlight w:val="white"/>
          <w:shd w:val="clear" w:color="auto" w:fill="FEFEFE"/>
          <w:lang w:val="bg-BG"/>
        </w:rPr>
        <w:t>се</w:t>
      </w:r>
      <w:r w:rsidR="007C23C5">
        <w:rPr>
          <w:highlight w:val="white"/>
          <w:shd w:val="clear" w:color="auto" w:fill="FEFEFE"/>
          <w:lang w:val="bg-BG"/>
        </w:rPr>
        <w:t xml:space="preserve"> уреждат и</w:t>
      </w:r>
      <w:r w:rsidR="002F2EB6" w:rsidRPr="00812FE1">
        <w:rPr>
          <w:highlight w:val="white"/>
          <w:shd w:val="clear" w:color="auto" w:fill="FEFEFE"/>
          <w:lang w:val="bg-BG"/>
        </w:rPr>
        <w:t xml:space="preserve"> предоставят съгласно процедур</w:t>
      </w:r>
      <w:r w:rsidR="000F5DE4">
        <w:rPr>
          <w:highlight w:val="white"/>
          <w:shd w:val="clear" w:color="auto" w:fill="FEFEFE"/>
          <w:lang w:val="bg-BG"/>
        </w:rPr>
        <w:t>и</w:t>
      </w:r>
      <w:r w:rsidR="002F2EB6" w:rsidRPr="00812FE1">
        <w:rPr>
          <w:highlight w:val="white"/>
          <w:shd w:val="clear" w:color="auto" w:fill="FEFEFE"/>
          <w:lang w:val="bg-BG"/>
        </w:rPr>
        <w:t>, утвърден</w:t>
      </w:r>
      <w:r w:rsidR="003452F0">
        <w:rPr>
          <w:highlight w:val="white"/>
          <w:shd w:val="clear" w:color="auto" w:fill="FEFEFE"/>
          <w:lang w:val="bg-BG"/>
        </w:rPr>
        <w:t>и</w:t>
      </w:r>
      <w:r w:rsidR="002F2EB6" w:rsidRPr="00812FE1">
        <w:rPr>
          <w:highlight w:val="white"/>
          <w:shd w:val="clear" w:color="auto" w:fill="FEFEFE"/>
          <w:lang w:val="bg-BG"/>
        </w:rPr>
        <w:t xml:space="preserve"> </w:t>
      </w:r>
      <w:r w:rsidR="007C23C5">
        <w:rPr>
          <w:highlight w:val="white"/>
          <w:shd w:val="clear" w:color="auto" w:fill="FEFEFE"/>
          <w:lang w:val="bg-BG"/>
        </w:rPr>
        <w:t>със заповед на</w:t>
      </w:r>
      <w:r w:rsidR="002F2EB6" w:rsidRPr="00812FE1">
        <w:rPr>
          <w:highlight w:val="white"/>
          <w:shd w:val="clear" w:color="auto" w:fill="FEFEFE"/>
          <w:lang w:val="bg-BG"/>
        </w:rPr>
        <w:t xml:space="preserve"> </w:t>
      </w:r>
      <w:r w:rsidR="002C3465" w:rsidRPr="00812FE1">
        <w:rPr>
          <w:highlight w:val="white"/>
          <w:shd w:val="clear" w:color="auto" w:fill="FEFEFE"/>
          <w:lang w:val="bg-BG"/>
        </w:rPr>
        <w:t xml:space="preserve">министъра на </w:t>
      </w:r>
      <w:r w:rsidR="009C1BC1" w:rsidRPr="00812FE1">
        <w:rPr>
          <w:highlight w:val="white"/>
          <w:shd w:val="clear" w:color="auto" w:fill="FEFEFE"/>
          <w:lang w:val="bg-BG"/>
        </w:rPr>
        <w:t>регионалното развитие и благоустройството.</w:t>
      </w:r>
    </w:p>
    <w:p w14:paraId="46D1366A" w14:textId="48D082BF" w:rsidR="00A05D5A" w:rsidRPr="00812FE1" w:rsidRDefault="009C1BC1" w:rsidP="00C72220">
      <w:pPr>
        <w:spacing w:before="240" w:after="240" w:line="360" w:lineRule="auto"/>
        <w:jc w:val="both"/>
        <w:rPr>
          <w:highlight w:val="white"/>
          <w:shd w:val="clear" w:color="auto" w:fill="FEFEFE"/>
          <w:lang w:val="bg-BG"/>
        </w:rPr>
      </w:pPr>
      <w:r w:rsidRPr="00ED49E7">
        <w:rPr>
          <w:b/>
          <w:highlight w:val="white"/>
          <w:shd w:val="clear" w:color="auto" w:fill="FEFEFE"/>
          <w:lang w:val="bg-BG"/>
        </w:rPr>
        <w:t>(5)</w:t>
      </w:r>
      <w:r w:rsidRPr="00812FE1">
        <w:rPr>
          <w:highlight w:val="white"/>
          <w:shd w:val="clear" w:color="auto" w:fill="FEFEFE"/>
          <w:lang w:val="bg-BG"/>
        </w:rPr>
        <w:t xml:space="preserve"> </w:t>
      </w:r>
      <w:r w:rsidR="0079087B" w:rsidRPr="00812FE1">
        <w:rPr>
          <w:highlight w:val="white"/>
          <w:shd w:val="clear" w:color="auto" w:fill="FEFEFE"/>
          <w:lang w:val="bg-BG"/>
        </w:rPr>
        <w:t xml:space="preserve">Събирането, обработването и предоставянето на лични данни в и чрез информационната система </w:t>
      </w:r>
      <w:r w:rsidR="00AA2CF7" w:rsidRPr="00812FE1">
        <w:rPr>
          <w:highlight w:val="white"/>
          <w:shd w:val="clear" w:color="auto" w:fill="FEFEFE"/>
          <w:lang w:val="bg-BG"/>
        </w:rPr>
        <w:t>се извършва в съответствие със Закона за</w:t>
      </w:r>
      <w:r w:rsidR="005037A1" w:rsidRPr="00812FE1">
        <w:rPr>
          <w:highlight w:val="white"/>
          <w:shd w:val="clear" w:color="auto" w:fill="FEFEFE"/>
          <w:lang w:val="bg-BG"/>
        </w:rPr>
        <w:t xml:space="preserve"> защита на</w:t>
      </w:r>
      <w:r w:rsidR="00AA2CF7" w:rsidRPr="00812FE1">
        <w:rPr>
          <w:highlight w:val="white"/>
          <w:shd w:val="clear" w:color="auto" w:fill="FEFEFE"/>
          <w:lang w:val="bg-BG"/>
        </w:rPr>
        <w:t xml:space="preserve"> личните данни. </w:t>
      </w:r>
      <w:r w:rsidR="00AF1440" w:rsidRPr="00812FE1">
        <w:rPr>
          <w:shd w:val="clear" w:color="auto" w:fill="FEFEFE"/>
          <w:lang w:val="bg-BG"/>
        </w:rPr>
        <w:t>О</w:t>
      </w:r>
      <w:r w:rsidR="00AF1440" w:rsidRPr="00812FE1">
        <w:rPr>
          <w:color w:val="000000"/>
          <w:shd w:val="clear" w:color="auto" w:fill="FEFEFE"/>
          <w:lang w:val="bg-BG"/>
        </w:rPr>
        <w:t>бстоятелствата</w:t>
      </w:r>
      <w:r w:rsidR="00A77E0B">
        <w:rPr>
          <w:color w:val="000000"/>
          <w:shd w:val="clear" w:color="auto" w:fill="FEFEFE"/>
          <w:lang w:val="bg-BG"/>
        </w:rPr>
        <w:t>, вписани</w:t>
      </w:r>
      <w:r w:rsidR="00AF1440" w:rsidRPr="00812FE1">
        <w:rPr>
          <w:color w:val="000000"/>
          <w:shd w:val="clear" w:color="auto" w:fill="FEFEFE"/>
          <w:lang w:val="bg-BG"/>
        </w:rPr>
        <w:t xml:space="preserve"> </w:t>
      </w:r>
      <w:r w:rsidR="00286CE9" w:rsidRPr="00812FE1">
        <w:rPr>
          <w:color w:val="000000"/>
          <w:shd w:val="clear" w:color="auto" w:fill="FEFEFE"/>
          <w:lang w:val="bg-BG"/>
        </w:rPr>
        <w:t>в публичните регистри по чл. 2, ал. 1</w:t>
      </w:r>
      <w:r w:rsidR="00A77E0B">
        <w:rPr>
          <w:color w:val="000000"/>
          <w:shd w:val="clear" w:color="auto" w:fill="FEFEFE"/>
          <w:lang w:val="bg-BG"/>
        </w:rPr>
        <w:t>,</w:t>
      </w:r>
      <w:r w:rsidR="00286CE9" w:rsidRPr="00812FE1">
        <w:rPr>
          <w:color w:val="000000"/>
          <w:shd w:val="clear" w:color="auto" w:fill="FEFEFE"/>
          <w:lang w:val="bg-BG"/>
        </w:rPr>
        <w:t xml:space="preserve"> </w:t>
      </w:r>
      <w:r w:rsidR="00AF1440" w:rsidRPr="00812FE1">
        <w:rPr>
          <w:color w:val="000000"/>
          <w:shd w:val="clear" w:color="auto" w:fill="FEFEFE"/>
          <w:lang w:val="bg-BG"/>
        </w:rPr>
        <w:t>се обявяват без информацията, представляваща лични данни по смисъла на</w:t>
      </w:r>
      <w:r w:rsidR="00AF1440" w:rsidRPr="00812FE1">
        <w:rPr>
          <w:color w:val="000000"/>
          <w:shd w:val="clear" w:color="auto" w:fill="FEFEFE"/>
        </w:rPr>
        <w:t> </w:t>
      </w:r>
      <w:r w:rsidR="00AF1440" w:rsidRPr="00812FE1">
        <w:rPr>
          <w:rStyle w:val="newdocreference"/>
          <w:color w:val="000000"/>
          <w:shd w:val="clear" w:color="auto" w:fill="FEFEFE"/>
          <w:lang w:val="bg-BG"/>
        </w:rPr>
        <w:t>Закона за защита на личните данни</w:t>
      </w:r>
      <w:r w:rsidR="00AF1440" w:rsidRPr="00812FE1">
        <w:rPr>
          <w:color w:val="000000"/>
          <w:shd w:val="clear" w:color="auto" w:fill="FEFEFE"/>
          <w:lang w:val="bg-BG"/>
        </w:rPr>
        <w:t>, с изключение на информацията, за която със закон се изисква да бъде обявена.</w:t>
      </w:r>
    </w:p>
    <w:p w14:paraId="2CDA5973" w14:textId="77777777" w:rsidR="002A752A" w:rsidRPr="00812FE1" w:rsidRDefault="002A752A" w:rsidP="00643B14">
      <w:pPr>
        <w:spacing w:before="240" w:after="240" w:line="360" w:lineRule="auto"/>
        <w:jc w:val="both"/>
        <w:rPr>
          <w:b/>
          <w:highlight w:val="white"/>
          <w:shd w:val="clear" w:color="auto" w:fill="FEFEFE"/>
          <w:lang w:val="bg-BG"/>
        </w:rPr>
      </w:pPr>
      <w:r w:rsidRPr="00812FE1">
        <w:rPr>
          <w:b/>
          <w:highlight w:val="white"/>
          <w:shd w:val="clear" w:color="auto" w:fill="FEFEFE"/>
          <w:lang w:val="bg-BG"/>
        </w:rPr>
        <w:t>Чл. 3.</w:t>
      </w:r>
      <w:r w:rsidR="00170C8F" w:rsidRPr="00812FE1">
        <w:rPr>
          <w:b/>
          <w:highlight w:val="white"/>
          <w:shd w:val="clear" w:color="auto" w:fill="FEFEFE"/>
          <w:lang w:val="bg-BG"/>
        </w:rPr>
        <w:t xml:space="preserve"> (1)</w:t>
      </w:r>
      <w:r w:rsidRPr="00812FE1">
        <w:rPr>
          <w:highlight w:val="white"/>
          <w:shd w:val="clear" w:color="auto" w:fill="FEFEFE"/>
          <w:lang w:val="bg-BG"/>
        </w:rPr>
        <w:t xml:space="preserve"> Министерството на регионалното развитие и благоустройството поддържа структурирани данни за дейностите, свързани с воденето и съхраняването </w:t>
      </w:r>
      <w:r w:rsidR="00E959D7" w:rsidRPr="00812FE1">
        <w:rPr>
          <w:highlight w:val="white"/>
          <w:shd w:val="clear" w:color="auto" w:fill="FEFEFE"/>
          <w:lang w:val="bg-BG"/>
        </w:rPr>
        <w:t xml:space="preserve">на регистъра </w:t>
      </w:r>
      <w:r w:rsidR="00040775" w:rsidRPr="00812FE1">
        <w:rPr>
          <w:highlight w:val="white"/>
          <w:shd w:val="clear" w:color="auto" w:fill="FEFEFE"/>
          <w:lang w:val="bg-BG"/>
        </w:rPr>
        <w:t>на професионалните управители и регистъра на етажната собственост</w:t>
      </w:r>
      <w:r w:rsidR="00170C8F" w:rsidRPr="00812FE1">
        <w:rPr>
          <w:highlight w:val="white"/>
          <w:shd w:val="clear" w:color="auto" w:fill="FEFEFE"/>
          <w:lang w:val="bg-BG"/>
        </w:rPr>
        <w:t>.</w:t>
      </w:r>
    </w:p>
    <w:p w14:paraId="4FA654E3" w14:textId="77777777" w:rsidR="00170C8F" w:rsidRPr="00812FE1" w:rsidRDefault="00170C8F" w:rsidP="00901C23">
      <w:pPr>
        <w:spacing w:before="240" w:after="240" w:line="360" w:lineRule="auto"/>
        <w:jc w:val="both"/>
        <w:rPr>
          <w:highlight w:val="white"/>
          <w:shd w:val="clear" w:color="auto" w:fill="FEFEFE"/>
          <w:lang w:val="bg-BG"/>
        </w:rPr>
      </w:pPr>
      <w:r w:rsidRPr="00812FE1">
        <w:rPr>
          <w:b/>
          <w:highlight w:val="white"/>
          <w:shd w:val="clear" w:color="auto" w:fill="FEFEFE"/>
          <w:lang w:val="bg-BG"/>
        </w:rPr>
        <w:t>(2)</w:t>
      </w:r>
      <w:r w:rsidR="00821574" w:rsidRPr="00812FE1">
        <w:rPr>
          <w:highlight w:val="white"/>
          <w:shd w:val="clear" w:color="auto" w:fill="FEFEFE"/>
          <w:lang w:val="bg-BG"/>
        </w:rPr>
        <w:t xml:space="preserve"> Данните </w:t>
      </w:r>
      <w:r w:rsidR="00E03700" w:rsidRPr="00812FE1">
        <w:rPr>
          <w:highlight w:val="white"/>
          <w:shd w:val="clear" w:color="auto" w:fill="FEFEFE"/>
          <w:lang w:val="bg-BG"/>
        </w:rPr>
        <w:t>по ал. 1:</w:t>
      </w:r>
    </w:p>
    <w:p w14:paraId="3B136693" w14:textId="77777777" w:rsidR="00E03700" w:rsidRPr="00812FE1" w:rsidRDefault="00E03700" w:rsidP="00BC64EA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1. съдържат номер и описание на действието, момент на извършването му, ниво на задълбоченост на проверката, идентификатор на потребителя, извършил действието, и резултати;</w:t>
      </w:r>
    </w:p>
    <w:p w14:paraId="7252F4A2" w14:textId="77777777" w:rsidR="00E03700" w:rsidRPr="00812FE1" w:rsidRDefault="00E03700" w:rsidP="0063581D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2. осигуряват възможност за своевременно установяване на извършени в него промени;</w:t>
      </w:r>
    </w:p>
    <w:p w14:paraId="737FE5E2" w14:textId="77777777" w:rsidR="00E03700" w:rsidRPr="00812FE1" w:rsidRDefault="00E03700" w:rsidP="00BC6F02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lastRenderedPageBreak/>
        <w:t>3. осигуряват възможност за търсене по периоди.</w:t>
      </w:r>
    </w:p>
    <w:p w14:paraId="0CA2F2D6" w14:textId="77777777" w:rsidR="004B5BA2" w:rsidRPr="00812FE1" w:rsidRDefault="004B5BA2" w:rsidP="00E20A0E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64D7D888" w14:textId="77777777" w:rsidR="00C07FAC" w:rsidRPr="00812FE1" w:rsidRDefault="00C07FAC" w:rsidP="00643B14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Чл. 4. </w:t>
      </w:r>
      <w:r w:rsidR="005D69B5" w:rsidRPr="00812FE1">
        <w:rPr>
          <w:color w:val="000000"/>
          <w:lang w:val="bg-BG"/>
        </w:rPr>
        <w:t>В р</w:t>
      </w:r>
      <w:r w:rsidR="0094664F" w:rsidRPr="00812FE1">
        <w:rPr>
          <w:color w:val="000000"/>
          <w:lang w:val="bg-BG"/>
        </w:rPr>
        <w:t>егистъра на професионалните управи</w:t>
      </w:r>
      <w:r w:rsidR="005D69B5" w:rsidRPr="00812FE1">
        <w:rPr>
          <w:color w:val="000000"/>
          <w:lang w:val="bg-BG"/>
        </w:rPr>
        <w:t>тели на етажна собственост и в р</w:t>
      </w:r>
      <w:r w:rsidR="0094664F" w:rsidRPr="00812FE1">
        <w:rPr>
          <w:color w:val="000000"/>
          <w:lang w:val="bg-BG"/>
        </w:rPr>
        <w:t xml:space="preserve">егистъра на етажната собственост </w:t>
      </w:r>
      <w:r w:rsidR="00B17B70" w:rsidRPr="00812FE1">
        <w:rPr>
          <w:color w:val="000000"/>
          <w:lang w:val="bg-BG"/>
        </w:rPr>
        <w:t>се вписват обстоятелствата, за които е предвидено със закон, че подлежат на вписване</w:t>
      </w:r>
      <w:r w:rsidR="005952C6" w:rsidRPr="00812FE1">
        <w:rPr>
          <w:color w:val="000000"/>
          <w:lang w:val="bg-BG"/>
        </w:rPr>
        <w:t>.</w:t>
      </w:r>
    </w:p>
    <w:p w14:paraId="001C4EAB" w14:textId="77777777" w:rsidR="00A77E0B" w:rsidRDefault="00A77E0B" w:rsidP="00643B14">
      <w:pPr>
        <w:shd w:val="clear" w:color="auto" w:fill="FEFEFE"/>
        <w:spacing w:line="360" w:lineRule="auto"/>
        <w:jc w:val="both"/>
        <w:rPr>
          <w:b/>
          <w:color w:val="000000"/>
          <w:lang w:val="bg-BG"/>
        </w:rPr>
      </w:pPr>
    </w:p>
    <w:p w14:paraId="1367EF24" w14:textId="59FAA86D" w:rsidR="004D6FF0" w:rsidRPr="00812FE1" w:rsidRDefault="004D6FF0" w:rsidP="00643B14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Чл. 5. </w:t>
      </w:r>
      <w:r w:rsidR="009A74CF" w:rsidRPr="00812FE1">
        <w:rPr>
          <w:b/>
          <w:color w:val="000000"/>
          <w:lang w:val="bg-BG"/>
        </w:rPr>
        <w:t xml:space="preserve">(1) </w:t>
      </w:r>
      <w:r w:rsidR="00185207" w:rsidRPr="00812FE1">
        <w:rPr>
          <w:color w:val="000000"/>
          <w:lang w:val="bg-BG"/>
        </w:rPr>
        <w:t xml:space="preserve">Вписаното обстоятелство се счита, че е станало </w:t>
      </w:r>
      <w:r w:rsidR="00E369DE" w:rsidRPr="00812FE1">
        <w:rPr>
          <w:color w:val="000000"/>
          <w:lang w:val="bg-BG"/>
        </w:rPr>
        <w:t>извест</w:t>
      </w:r>
      <w:r w:rsidR="00DE4017" w:rsidRPr="00812FE1">
        <w:rPr>
          <w:color w:val="000000"/>
          <w:lang w:val="bg-BG"/>
        </w:rPr>
        <w:t xml:space="preserve">но </w:t>
      </w:r>
      <w:r w:rsidR="00300449" w:rsidRPr="00812FE1">
        <w:rPr>
          <w:color w:val="000000"/>
          <w:lang w:val="bg-BG"/>
        </w:rPr>
        <w:t xml:space="preserve">на третите добросъвестни лица от </w:t>
      </w:r>
      <w:r w:rsidR="00815DC3" w:rsidRPr="00812FE1">
        <w:rPr>
          <w:color w:val="000000"/>
          <w:lang w:val="bg-BG"/>
        </w:rPr>
        <w:t xml:space="preserve">момента на вписването. </w:t>
      </w:r>
    </w:p>
    <w:p w14:paraId="154DEF14" w14:textId="77777777" w:rsidR="004E09E7" w:rsidRPr="00812FE1" w:rsidRDefault="004E09E7" w:rsidP="00643B14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9B7089">
        <w:rPr>
          <w:color w:val="000000"/>
          <w:lang w:val="bg-BG"/>
        </w:rPr>
        <w:t>(2)</w:t>
      </w:r>
      <w:r w:rsidRPr="00812FE1">
        <w:rPr>
          <w:color w:val="000000"/>
          <w:lang w:val="bg-BG"/>
        </w:rPr>
        <w:t xml:space="preserve"> </w:t>
      </w:r>
      <w:r w:rsidR="002C2BEF" w:rsidRPr="00812FE1">
        <w:rPr>
          <w:color w:val="000000"/>
          <w:lang w:val="bg-BG"/>
        </w:rPr>
        <w:t>Третите лица могат да се позовават на подл</w:t>
      </w:r>
      <w:r w:rsidR="005776BA" w:rsidRPr="00812FE1">
        <w:rPr>
          <w:color w:val="000000"/>
          <w:lang w:val="bg-BG"/>
        </w:rPr>
        <w:t xml:space="preserve">ежащо на вписване обстоятелство, макар вписването все още да не е извършено, освен ако закон изрично предвижда </w:t>
      </w:r>
      <w:r w:rsidR="00133249" w:rsidRPr="00812FE1">
        <w:rPr>
          <w:color w:val="000000"/>
          <w:lang w:val="bg-BG"/>
        </w:rPr>
        <w:t>то да породи действие след вписването.</w:t>
      </w:r>
    </w:p>
    <w:p w14:paraId="69D9922D" w14:textId="77777777" w:rsidR="00133249" w:rsidRPr="00812FE1" w:rsidRDefault="00133249" w:rsidP="00901C23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1EFF49F9" w14:textId="5830F16C" w:rsidR="00F07DD9" w:rsidRPr="00812FE1" w:rsidRDefault="00456489" w:rsidP="00901C23">
      <w:pPr>
        <w:shd w:val="clear" w:color="auto" w:fill="FEFEFE"/>
        <w:spacing w:line="360" w:lineRule="auto"/>
        <w:jc w:val="both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Чл. 6. </w:t>
      </w:r>
      <w:r w:rsidR="00C04BEE" w:rsidRPr="00812FE1">
        <w:rPr>
          <w:color w:val="000000"/>
          <w:lang w:val="bg-BG"/>
        </w:rPr>
        <w:t>Заличаването на вписването прекратява действието на вписването занапред</w:t>
      </w:r>
    </w:p>
    <w:p w14:paraId="3167B060" w14:textId="6B6BC5BB" w:rsidR="00F07DD9" w:rsidRPr="00812FE1" w:rsidRDefault="00F07DD9" w:rsidP="00630A4F">
      <w:pPr>
        <w:spacing w:before="240" w:after="240" w:line="360" w:lineRule="auto"/>
        <w:jc w:val="both"/>
        <w:rPr>
          <w:shd w:val="clear" w:color="auto" w:fill="FEFEFE"/>
          <w:lang w:val="bg-BG"/>
        </w:rPr>
      </w:pPr>
      <w:r w:rsidRPr="00812FE1">
        <w:rPr>
          <w:b/>
          <w:color w:val="000000"/>
          <w:lang w:val="bg-BG"/>
        </w:rPr>
        <w:t xml:space="preserve">Чл. 7. </w:t>
      </w:r>
      <w:r w:rsidRPr="00812FE1">
        <w:rPr>
          <w:shd w:val="clear" w:color="auto" w:fill="FEFEFE"/>
          <w:lang w:val="bg-BG"/>
        </w:rPr>
        <w:t xml:space="preserve">Двата регистъра по чл. 2, ал. 1 са </w:t>
      </w:r>
      <w:r w:rsidR="003917CA" w:rsidRPr="00812FE1">
        <w:rPr>
          <w:shd w:val="clear" w:color="auto" w:fill="FEFEFE"/>
          <w:lang w:val="bg-BG"/>
        </w:rPr>
        <w:t xml:space="preserve">публични и достъпът до </w:t>
      </w:r>
      <w:r w:rsidR="00EB1112" w:rsidRPr="00812FE1">
        <w:rPr>
          <w:shd w:val="clear" w:color="auto" w:fill="FEFEFE"/>
          <w:lang w:val="bg-BG"/>
        </w:rPr>
        <w:t>базата данни</w:t>
      </w:r>
      <w:r w:rsidR="00281BF1" w:rsidRPr="00812FE1">
        <w:rPr>
          <w:shd w:val="clear" w:color="auto" w:fill="FEFEFE"/>
          <w:lang w:val="bg-BG"/>
        </w:rPr>
        <w:t xml:space="preserve">, съставляваща регистрите, </w:t>
      </w:r>
      <w:r w:rsidR="003917CA" w:rsidRPr="00812FE1">
        <w:rPr>
          <w:shd w:val="clear" w:color="auto" w:fill="FEFEFE"/>
          <w:lang w:val="bg-BG"/>
        </w:rPr>
        <w:t>е свободен и безплатен.</w:t>
      </w:r>
      <w:r w:rsidR="00630A4F" w:rsidRPr="00812FE1">
        <w:rPr>
          <w:shd w:val="clear" w:color="auto" w:fill="FEFEFE"/>
          <w:lang w:val="bg-BG"/>
        </w:rPr>
        <w:t xml:space="preserve"> </w:t>
      </w:r>
    </w:p>
    <w:p w14:paraId="2237E93B" w14:textId="77777777" w:rsidR="00155340" w:rsidRPr="00812FE1" w:rsidRDefault="00155340" w:rsidP="00643B14">
      <w:pPr>
        <w:spacing w:before="240" w:after="240" w:line="360" w:lineRule="auto"/>
        <w:jc w:val="both"/>
        <w:rPr>
          <w:highlight w:val="white"/>
          <w:shd w:val="clear" w:color="auto" w:fill="FEFEFE"/>
          <w:lang w:val="bg-BG"/>
        </w:rPr>
      </w:pPr>
      <w:r w:rsidRPr="00812FE1">
        <w:rPr>
          <w:b/>
          <w:shd w:val="clear" w:color="auto" w:fill="FEFEFE"/>
          <w:lang w:val="bg-BG"/>
        </w:rPr>
        <w:t xml:space="preserve">Чл. 8. </w:t>
      </w:r>
      <w:r w:rsidR="00C54800" w:rsidRPr="00812FE1">
        <w:rPr>
          <w:shd w:val="clear" w:color="auto" w:fill="FEFEFE"/>
          <w:lang w:val="bg-BG"/>
        </w:rPr>
        <w:t>Държавна такса по тарифа, одобрена от М</w:t>
      </w:r>
      <w:r w:rsidR="00E5076B" w:rsidRPr="00812FE1">
        <w:rPr>
          <w:shd w:val="clear" w:color="auto" w:fill="FEFEFE"/>
          <w:lang w:val="bg-BG"/>
        </w:rPr>
        <w:t xml:space="preserve">инистерския съвет, се </w:t>
      </w:r>
      <w:r w:rsidR="00E5076B" w:rsidRPr="00812FE1">
        <w:rPr>
          <w:highlight w:val="white"/>
          <w:shd w:val="clear" w:color="auto" w:fill="FEFEFE"/>
          <w:lang w:val="bg-BG"/>
        </w:rPr>
        <w:t>заплаща за:</w:t>
      </w:r>
    </w:p>
    <w:p w14:paraId="55FB3381" w14:textId="77777777" w:rsidR="00E5076B" w:rsidRPr="00812FE1" w:rsidRDefault="00BB38F4" w:rsidP="00901C23">
      <w:pPr>
        <w:pStyle w:val="ListParagraph"/>
        <w:numPr>
          <w:ilvl w:val="0"/>
          <w:numId w:val="3"/>
        </w:numPr>
        <w:spacing w:before="240" w:after="24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Първоначално в</w:t>
      </w:r>
      <w:r w:rsidR="009425B3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писване в „Регистър на професионалните управители на етажна собственост“</w:t>
      </w:r>
      <w:r w:rsidR="00FE2AD3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59EB2E36" w14:textId="77777777" w:rsidR="00D128DD" w:rsidRPr="0046332E" w:rsidRDefault="00AE1FD1" w:rsidP="00C6238D">
      <w:pPr>
        <w:pStyle w:val="ListParagraph"/>
        <w:numPr>
          <w:ilvl w:val="0"/>
          <w:numId w:val="3"/>
        </w:numPr>
        <w:spacing w:before="240" w:after="24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Последващо в</w:t>
      </w:r>
      <w:r w:rsidR="002F2ED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писване на </w:t>
      </w:r>
      <w:r w:rsidR="00A77E0B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пром</w:t>
      </w:r>
      <w:r w:rsidR="00A77E0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яна на</w:t>
      </w:r>
      <w:r w:rsidR="00A77E0B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2F2ED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обстоятелства</w:t>
      </w:r>
      <w:r w:rsidR="00A77E0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подлежащи на вписване</w:t>
      </w:r>
      <w:r w:rsidR="002F2ED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в </w:t>
      </w:r>
      <w:r w:rsidR="002B3CA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2F2EDF" w:rsidRPr="00812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Регистър на професионалните управители на етажна собственост“</w:t>
      </w:r>
      <w:r w:rsidR="00A77E0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14:paraId="727B255A" w14:textId="02CEFDCC" w:rsidR="00D128DD" w:rsidRPr="00DD465E" w:rsidRDefault="00D128DD" w:rsidP="0024071F">
      <w:pPr>
        <w:pStyle w:val="ListParagraph"/>
        <w:spacing w:before="240" w:after="24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B74B0E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Раздел </w:t>
      </w:r>
      <w:r w:rsidRPr="00B74B0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14:paraId="3AA0F739" w14:textId="27660C7B" w:rsidR="00BF466A" w:rsidRPr="00C6238D" w:rsidRDefault="00D128DD" w:rsidP="0024071F">
      <w:pPr>
        <w:shd w:val="clear" w:color="auto" w:fill="FEFEFE"/>
        <w:spacing w:before="240" w:after="240" w:line="360" w:lineRule="auto"/>
        <w:jc w:val="center"/>
        <w:rPr>
          <w:b/>
          <w:color w:val="000000"/>
          <w:lang w:val="bg-BG"/>
        </w:rPr>
      </w:pPr>
      <w:r w:rsidRPr="00D128DD">
        <w:rPr>
          <w:b/>
          <w:color w:val="000000"/>
          <w:lang w:val="bg-BG"/>
        </w:rPr>
        <w:t>Регистрация на професионалните управители на етажната собственост-търговци</w:t>
      </w:r>
    </w:p>
    <w:p w14:paraId="43C46ED4" w14:textId="1A1F51E6" w:rsidR="00BF466A" w:rsidRPr="00812FE1" w:rsidRDefault="00EA3791" w:rsidP="00643B14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Чл. </w:t>
      </w:r>
      <w:r w:rsidR="00A77E0B">
        <w:rPr>
          <w:b/>
          <w:color w:val="000000"/>
          <w:lang w:val="bg-BG"/>
        </w:rPr>
        <w:t>9</w:t>
      </w:r>
      <w:r w:rsidR="00BF466A" w:rsidRPr="00812FE1">
        <w:rPr>
          <w:b/>
          <w:color w:val="000000"/>
          <w:lang w:val="bg-BG"/>
        </w:rPr>
        <w:t xml:space="preserve">. (1)  </w:t>
      </w:r>
      <w:r w:rsidR="00BF466A" w:rsidRPr="00812FE1">
        <w:rPr>
          <w:color w:val="000000"/>
          <w:lang w:val="bg-BG"/>
        </w:rPr>
        <w:t>За вписване</w:t>
      </w:r>
      <w:r w:rsidR="00D81556" w:rsidRPr="00812FE1">
        <w:rPr>
          <w:color w:val="000000"/>
          <w:lang w:val="bg-BG"/>
        </w:rPr>
        <w:t xml:space="preserve"> и за</w:t>
      </w:r>
      <w:r w:rsidR="00BF466A" w:rsidRPr="00812FE1">
        <w:rPr>
          <w:color w:val="000000"/>
          <w:lang w:val="bg-BG"/>
        </w:rPr>
        <w:t xml:space="preserve"> промяна на обстоятел</w:t>
      </w:r>
      <w:r w:rsidR="00C71993" w:rsidRPr="00812FE1">
        <w:rPr>
          <w:color w:val="000000"/>
          <w:lang w:val="bg-BG"/>
        </w:rPr>
        <w:t>ства, подлежащи на вписване</w:t>
      </w:r>
      <w:r w:rsidR="00A77E0B">
        <w:rPr>
          <w:color w:val="000000"/>
          <w:lang w:val="bg-BG"/>
        </w:rPr>
        <w:t>,</w:t>
      </w:r>
      <w:r w:rsidR="00BF466A" w:rsidRPr="00812FE1">
        <w:rPr>
          <w:color w:val="000000"/>
          <w:lang w:val="bg-BG"/>
        </w:rPr>
        <w:t xml:space="preserve"> се подава заявление. Заявлението може да бъде подавано по електронен път или на хартиен носител </w:t>
      </w:r>
      <w:r w:rsidR="00C03024" w:rsidRPr="00812FE1">
        <w:rPr>
          <w:color w:val="000000"/>
          <w:lang w:val="bg-BG"/>
        </w:rPr>
        <w:t xml:space="preserve">по образец, утвърден от министъра на регионалното развитие и благоустройството (образец </w:t>
      </w:r>
      <w:r w:rsidR="00C03024">
        <w:rPr>
          <w:color w:val="000000"/>
          <w:lang w:val="bg-BG"/>
        </w:rPr>
        <w:t xml:space="preserve">по </w:t>
      </w:r>
      <w:r w:rsidR="00F4496D">
        <w:rPr>
          <w:color w:val="000000"/>
          <w:lang w:val="bg-BG"/>
        </w:rPr>
        <w:t>П</w:t>
      </w:r>
      <w:r w:rsidR="00C03024" w:rsidRPr="00812FE1">
        <w:rPr>
          <w:color w:val="000000"/>
          <w:lang w:val="bg-BG"/>
        </w:rPr>
        <w:t>риложение № 1)</w:t>
      </w:r>
      <w:r w:rsidR="00C03024">
        <w:rPr>
          <w:color w:val="000000"/>
          <w:lang w:val="bg-BG"/>
        </w:rPr>
        <w:t xml:space="preserve">, </w:t>
      </w:r>
      <w:r w:rsidR="00BF466A" w:rsidRPr="00812FE1">
        <w:rPr>
          <w:color w:val="000000"/>
          <w:lang w:val="bg-BG"/>
        </w:rPr>
        <w:t xml:space="preserve">в сградата на Министерството на регионалното развитие и благоустройството лично или чрез упълномощен представител. </w:t>
      </w:r>
    </w:p>
    <w:p w14:paraId="61DC9441" w14:textId="77777777" w:rsidR="00BF466A" w:rsidRPr="00812FE1" w:rsidRDefault="00BF466A" w:rsidP="00901C23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lastRenderedPageBreak/>
        <w:t xml:space="preserve">(2) </w:t>
      </w:r>
      <w:r w:rsidRPr="00812FE1">
        <w:rPr>
          <w:color w:val="000000"/>
          <w:lang w:val="bg-BG"/>
        </w:rPr>
        <w:t>Заявленията се разглеждат от отговорните длъжностни лица по реда на постъпването им.</w:t>
      </w:r>
    </w:p>
    <w:p w14:paraId="66306843" w14:textId="240F9767" w:rsidR="00BF466A" w:rsidRPr="00812FE1" w:rsidRDefault="00BF466A" w:rsidP="00901C23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lang w:val="bg-BG"/>
        </w:rPr>
        <w:t xml:space="preserve">(3) </w:t>
      </w:r>
      <w:r w:rsidRPr="00812FE1">
        <w:rPr>
          <w:color w:val="000000"/>
          <w:lang w:val="bg-BG"/>
        </w:rPr>
        <w:t>За всеки вписан</w:t>
      </w:r>
      <w:r w:rsidRPr="00812FE1">
        <w:rPr>
          <w:b/>
          <w:color w:val="000000"/>
          <w:lang w:val="bg-BG"/>
        </w:rPr>
        <w:t xml:space="preserve"> </w:t>
      </w:r>
      <w:r w:rsidRPr="00812FE1">
        <w:rPr>
          <w:color w:val="000000"/>
          <w:lang w:val="bg-BG"/>
        </w:rPr>
        <w:t>професионален управител-търговец</w:t>
      </w:r>
      <w:r w:rsidR="00A77E0B">
        <w:rPr>
          <w:color w:val="000000"/>
          <w:lang w:val="bg-BG"/>
        </w:rPr>
        <w:t xml:space="preserve"> по смисъла на чл. 47б, ал. 1 от Закона за управление на етажната собственост</w:t>
      </w:r>
      <w:r w:rsidRPr="00812FE1">
        <w:rPr>
          <w:color w:val="000000"/>
          <w:lang w:val="bg-BG"/>
        </w:rPr>
        <w:t xml:space="preserve"> се открива електронна партида, съдържаща обстоятелствата</w:t>
      </w:r>
      <w:r w:rsidRPr="00812FE1">
        <w:rPr>
          <w:color w:val="000000"/>
          <w:sz w:val="18"/>
          <w:szCs w:val="18"/>
          <w:shd w:val="clear" w:color="auto" w:fill="FEFEFE"/>
          <w:lang w:val="bg-BG"/>
        </w:rPr>
        <w:t xml:space="preserve">, </w:t>
      </w:r>
      <w:r w:rsidRPr="00812FE1">
        <w:rPr>
          <w:color w:val="000000"/>
          <w:shd w:val="clear" w:color="auto" w:fill="FEFEFE"/>
          <w:lang w:val="bg-BG"/>
        </w:rPr>
        <w:t>вписани по силата на закон.</w:t>
      </w:r>
    </w:p>
    <w:p w14:paraId="6DE5BA41" w14:textId="77777777" w:rsidR="002F26D8" w:rsidRPr="00812FE1" w:rsidRDefault="002F26D8" w:rsidP="00C72220">
      <w:pPr>
        <w:shd w:val="clear" w:color="auto" w:fill="FEFEFE"/>
        <w:spacing w:line="360" w:lineRule="auto"/>
        <w:jc w:val="both"/>
        <w:rPr>
          <w:b/>
          <w:color w:val="000000"/>
          <w:lang w:val="bg-BG"/>
        </w:rPr>
      </w:pPr>
    </w:p>
    <w:p w14:paraId="788A8092" w14:textId="40934BDE" w:rsidR="003609B4" w:rsidRPr="00812FE1" w:rsidRDefault="004F3C2E" w:rsidP="00643B14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Чл.</w:t>
      </w:r>
      <w:r w:rsidR="003D1C41" w:rsidRPr="00812FE1">
        <w:rPr>
          <w:b/>
          <w:color w:val="000000"/>
          <w:lang w:val="bg-BG"/>
        </w:rPr>
        <w:t xml:space="preserve"> </w:t>
      </w:r>
      <w:r w:rsidR="006F61A6">
        <w:rPr>
          <w:b/>
          <w:color w:val="000000"/>
          <w:lang w:val="bg-BG"/>
        </w:rPr>
        <w:t>10</w:t>
      </w:r>
      <w:r w:rsidR="00DB110F" w:rsidRPr="00812FE1">
        <w:rPr>
          <w:b/>
          <w:color w:val="000000"/>
          <w:lang w:val="bg-BG"/>
        </w:rPr>
        <w:t>.</w:t>
      </w:r>
      <w:r w:rsidR="004F7584" w:rsidRPr="00812FE1">
        <w:rPr>
          <w:color w:val="000000"/>
          <w:lang w:val="bg-BG"/>
        </w:rPr>
        <w:t xml:space="preserve"> </w:t>
      </w:r>
      <w:r w:rsidR="00A47579" w:rsidRPr="00812FE1">
        <w:rPr>
          <w:b/>
          <w:color w:val="000000"/>
          <w:lang w:val="bg-BG"/>
        </w:rPr>
        <w:t xml:space="preserve"> </w:t>
      </w:r>
      <w:r w:rsidR="00485E51" w:rsidRPr="00812FE1">
        <w:rPr>
          <w:color w:val="000000"/>
          <w:lang w:val="bg-BG"/>
        </w:rPr>
        <w:t>Минист</w:t>
      </w:r>
      <w:r w:rsidR="004553C6">
        <w:rPr>
          <w:color w:val="000000"/>
          <w:lang w:val="bg-BG"/>
        </w:rPr>
        <w:t>ърът</w:t>
      </w:r>
      <w:r w:rsidR="00485E51" w:rsidRPr="00812FE1">
        <w:rPr>
          <w:color w:val="000000"/>
          <w:lang w:val="bg-BG"/>
        </w:rPr>
        <w:t xml:space="preserve"> на регионалното разви</w:t>
      </w:r>
      <w:r w:rsidR="0016165F" w:rsidRPr="00812FE1">
        <w:rPr>
          <w:color w:val="000000"/>
          <w:lang w:val="bg-BG"/>
        </w:rPr>
        <w:t>тие и благоустройството създава и</w:t>
      </w:r>
      <w:r w:rsidR="00485E51" w:rsidRPr="00812FE1">
        <w:rPr>
          <w:color w:val="000000"/>
          <w:lang w:val="bg-BG"/>
        </w:rPr>
        <w:t xml:space="preserve"> поддържа Регистър</w:t>
      </w:r>
      <w:r w:rsidR="00B30602" w:rsidRPr="00812FE1">
        <w:rPr>
          <w:color w:val="000000"/>
          <w:lang w:val="bg-BG"/>
        </w:rPr>
        <w:t xml:space="preserve"> на пр</w:t>
      </w:r>
      <w:r w:rsidR="00AD6F2C" w:rsidRPr="00812FE1">
        <w:rPr>
          <w:color w:val="000000"/>
          <w:lang w:val="bg-BG"/>
        </w:rPr>
        <w:t>о</w:t>
      </w:r>
      <w:r w:rsidR="000241AF" w:rsidRPr="00812FE1">
        <w:rPr>
          <w:color w:val="000000"/>
          <w:lang w:val="bg-BG"/>
        </w:rPr>
        <w:t>фесионалните управители</w:t>
      </w:r>
      <w:r w:rsidR="008842FE" w:rsidRPr="00812FE1">
        <w:rPr>
          <w:color w:val="000000"/>
          <w:lang w:val="bg-BG"/>
        </w:rPr>
        <w:t xml:space="preserve"> на етажна</w:t>
      </w:r>
      <w:r w:rsidR="00163841" w:rsidRPr="00812FE1">
        <w:rPr>
          <w:color w:val="000000"/>
          <w:lang w:val="bg-BG"/>
        </w:rPr>
        <w:t xml:space="preserve"> собственост</w:t>
      </w:r>
      <w:r w:rsidR="00D31C30" w:rsidRPr="00812FE1">
        <w:rPr>
          <w:color w:val="000000"/>
          <w:lang w:val="bg-BG"/>
        </w:rPr>
        <w:t>, който е компонент</w:t>
      </w:r>
      <w:r w:rsidR="00BD3A8E" w:rsidRPr="00812FE1">
        <w:rPr>
          <w:color w:val="000000"/>
          <w:lang w:val="bg-BG"/>
        </w:rPr>
        <w:t xml:space="preserve"> от единната информационна система</w:t>
      </w:r>
      <w:r w:rsidR="00CF15AC" w:rsidRPr="00812FE1">
        <w:rPr>
          <w:color w:val="000000"/>
          <w:lang w:val="bg-BG"/>
        </w:rPr>
        <w:t xml:space="preserve">. В него се вписват </w:t>
      </w:r>
      <w:r w:rsidR="00893E01" w:rsidRPr="00812FE1">
        <w:rPr>
          <w:color w:val="000000"/>
          <w:lang w:val="bg-BG"/>
        </w:rPr>
        <w:t>професионалните управители</w:t>
      </w:r>
      <w:r w:rsidR="00BA65CE">
        <w:rPr>
          <w:color w:val="000000"/>
          <w:lang w:val="bg-BG"/>
        </w:rPr>
        <w:t xml:space="preserve"> – </w:t>
      </w:r>
      <w:r w:rsidR="00893E01" w:rsidRPr="00812FE1">
        <w:rPr>
          <w:color w:val="000000"/>
          <w:lang w:val="bg-BG"/>
        </w:rPr>
        <w:t>търговци</w:t>
      </w:r>
      <w:r w:rsidR="00A77E0B">
        <w:rPr>
          <w:color w:val="000000"/>
          <w:lang w:val="bg-BG"/>
        </w:rPr>
        <w:t xml:space="preserve"> по смисъла на чл. 47б, ал. 1 от Закона за управление на етажната собственост</w:t>
      </w:r>
      <w:r w:rsidR="0017347A" w:rsidRPr="00812FE1">
        <w:rPr>
          <w:color w:val="000000"/>
          <w:lang w:val="bg-BG"/>
        </w:rPr>
        <w:t>, коит</w:t>
      </w:r>
      <w:r w:rsidR="0050294A" w:rsidRPr="00812FE1">
        <w:rPr>
          <w:color w:val="000000"/>
          <w:lang w:val="bg-BG"/>
        </w:rPr>
        <w:t>о възнамеряват да извършват по занятие дейност по управление на етажна собственост на територията на Република Бълг</w:t>
      </w:r>
      <w:r w:rsidR="00643ED1" w:rsidRPr="00812FE1">
        <w:rPr>
          <w:color w:val="000000"/>
          <w:lang w:val="bg-BG"/>
        </w:rPr>
        <w:t>ария. Вписването в регистъра е условие за извършване на дейността</w:t>
      </w:r>
      <w:r w:rsidR="00AA65EA" w:rsidRPr="00812FE1">
        <w:rPr>
          <w:color w:val="000000"/>
          <w:lang w:val="bg-BG"/>
        </w:rPr>
        <w:t xml:space="preserve"> </w:t>
      </w:r>
      <w:r w:rsidR="00EB793D" w:rsidRPr="00812FE1">
        <w:rPr>
          <w:color w:val="000000"/>
          <w:lang w:val="bg-BG"/>
        </w:rPr>
        <w:t>на територията на Република България.</w:t>
      </w:r>
    </w:p>
    <w:p w14:paraId="74736044" w14:textId="77777777" w:rsidR="0040610E" w:rsidRPr="00812FE1" w:rsidRDefault="0040610E" w:rsidP="00901C23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1CEB0BCB" w14:textId="1E197F3C" w:rsidR="001E2250" w:rsidRPr="00812FE1" w:rsidRDefault="0082623F" w:rsidP="00643B14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Чл. 1</w:t>
      </w:r>
      <w:r w:rsidR="006F61A6">
        <w:rPr>
          <w:b/>
          <w:color w:val="000000"/>
          <w:lang w:val="bg-BG"/>
        </w:rPr>
        <w:t>1</w:t>
      </w:r>
      <w:r w:rsidRPr="00812FE1">
        <w:rPr>
          <w:b/>
          <w:color w:val="000000"/>
          <w:lang w:val="bg-BG"/>
        </w:rPr>
        <w:t>.</w:t>
      </w:r>
      <w:r w:rsidR="00F43DCF" w:rsidRPr="00812FE1">
        <w:rPr>
          <w:b/>
          <w:color w:val="000000"/>
          <w:lang w:val="bg-BG"/>
        </w:rPr>
        <w:t xml:space="preserve"> </w:t>
      </w:r>
      <w:r w:rsidR="0025653F" w:rsidRPr="00812FE1">
        <w:rPr>
          <w:color w:val="000000"/>
          <w:lang w:val="bg-BG"/>
        </w:rPr>
        <w:t xml:space="preserve"> За да бъде осъществено вписването в </w:t>
      </w:r>
      <w:r w:rsidR="00A77E0B">
        <w:rPr>
          <w:color w:val="000000"/>
          <w:lang w:val="bg-BG"/>
        </w:rPr>
        <w:t>Р</w:t>
      </w:r>
      <w:r w:rsidR="00DE7163" w:rsidRPr="00812FE1">
        <w:rPr>
          <w:color w:val="000000"/>
          <w:lang w:val="bg-BG"/>
        </w:rPr>
        <w:t>егистъра на професионалните управители на ета</w:t>
      </w:r>
      <w:r w:rsidR="00A0776E" w:rsidRPr="00812FE1">
        <w:rPr>
          <w:color w:val="000000"/>
          <w:lang w:val="bg-BG"/>
        </w:rPr>
        <w:t>ж</w:t>
      </w:r>
      <w:r w:rsidR="00BB621B" w:rsidRPr="00812FE1">
        <w:rPr>
          <w:color w:val="000000"/>
          <w:lang w:val="bg-BG"/>
        </w:rPr>
        <w:t>на собственост, физическите лиц</w:t>
      </w:r>
      <w:r w:rsidR="00DE7163" w:rsidRPr="00812FE1">
        <w:rPr>
          <w:color w:val="000000"/>
          <w:lang w:val="bg-BG"/>
        </w:rPr>
        <w:t xml:space="preserve">а, регистрирани като еднолични търговци, </w:t>
      </w:r>
      <w:r w:rsidR="00A0776E" w:rsidRPr="00812FE1">
        <w:rPr>
          <w:color w:val="000000"/>
          <w:lang w:val="bg-BG"/>
        </w:rPr>
        <w:t xml:space="preserve">членовете на управителния орган на търговското дружество, както и неограничено отговорните съдружници </w:t>
      </w:r>
      <w:r w:rsidR="001E2250" w:rsidRPr="00812FE1">
        <w:rPr>
          <w:color w:val="000000"/>
          <w:lang w:val="bg-BG"/>
        </w:rPr>
        <w:t>в командитно или събирателно дружество трябва да отговарят на следните нормативни изисквания</w:t>
      </w:r>
      <w:r w:rsidR="006A537F" w:rsidRPr="00812FE1">
        <w:rPr>
          <w:color w:val="000000"/>
          <w:lang w:val="bg-BG"/>
        </w:rPr>
        <w:t>:</w:t>
      </w:r>
    </w:p>
    <w:p w14:paraId="003032D5" w14:textId="77777777" w:rsidR="00A06B23" w:rsidRPr="00812FE1" w:rsidRDefault="00A06B23" w:rsidP="00901C23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108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1.</w:t>
      </w:r>
      <w:r w:rsidRPr="00812FE1">
        <w:rPr>
          <w:color w:val="000000"/>
          <w:lang w:val="bg-BG"/>
        </w:rPr>
        <w:tab/>
        <w:t>да не са осъждани за умишлено престъпление от общ характер, освен ако не са реабилитирани;</w:t>
      </w:r>
    </w:p>
    <w:p w14:paraId="541ABED0" w14:textId="77777777" w:rsidR="00A06B23" w:rsidRPr="00812FE1" w:rsidRDefault="00A06B23" w:rsidP="00BC64EA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108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2.</w:t>
      </w:r>
      <w:r w:rsidRPr="00812FE1">
        <w:rPr>
          <w:color w:val="000000"/>
          <w:lang w:val="bg-BG"/>
        </w:rPr>
        <w:tab/>
        <w:t xml:space="preserve">да не са били през последните три години преди определената от съда начална дата на неплатежоспособността, съответно </w:t>
      </w:r>
      <w:proofErr w:type="spellStart"/>
      <w:r w:rsidRPr="00812FE1">
        <w:rPr>
          <w:color w:val="000000"/>
          <w:lang w:val="bg-BG"/>
        </w:rPr>
        <w:t>свръхзадължеността</w:t>
      </w:r>
      <w:proofErr w:type="spellEnd"/>
      <w:r w:rsidRPr="00812FE1">
        <w:rPr>
          <w:color w:val="000000"/>
          <w:lang w:val="bg-BG"/>
        </w:rPr>
        <w:t>, членове на управителен или на контролен орган или неограничено отговорни съдружници в дружество, за което е открито производство по несъстоятелност, или в прекратено поради несъстоятелност дружество, ако са останали неудовлетворени кредитори;</w:t>
      </w:r>
    </w:p>
    <w:p w14:paraId="21171C90" w14:textId="77777777" w:rsidR="00A06B23" w:rsidRPr="00812FE1" w:rsidRDefault="00A06B23" w:rsidP="00BC64EA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108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3.</w:t>
      </w:r>
      <w:r w:rsidRPr="00812FE1">
        <w:rPr>
          <w:color w:val="000000"/>
          <w:lang w:val="bg-BG"/>
        </w:rPr>
        <w:tab/>
        <w:t>да не са лишени от право да заемат материалноотговорна длъжност;</w:t>
      </w:r>
    </w:p>
    <w:p w14:paraId="0EAF90DD" w14:textId="77777777" w:rsidR="00A06B23" w:rsidRPr="00812FE1" w:rsidRDefault="00A06B23" w:rsidP="00404CC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108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4.</w:t>
      </w:r>
      <w:r w:rsidRPr="00812FE1">
        <w:rPr>
          <w:color w:val="000000"/>
          <w:lang w:val="bg-BG"/>
        </w:rPr>
        <w:tab/>
        <w:t>да не са включени в списъка по чл. 4б, т. 3 от Закона за мерките срещу финансирането на тероризма;</w:t>
      </w:r>
    </w:p>
    <w:p w14:paraId="00552BE1" w14:textId="77777777" w:rsidR="00A06B23" w:rsidRPr="00812FE1" w:rsidRDefault="00A06B23" w:rsidP="00404CC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108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5.</w:t>
      </w:r>
      <w:r w:rsidRPr="00812FE1">
        <w:rPr>
          <w:color w:val="000000"/>
          <w:lang w:val="bg-BG"/>
        </w:rPr>
        <w:tab/>
        <w:t xml:space="preserve">да нямат публични задължения с изключение на задълженията по </w:t>
      </w:r>
      <w:proofErr w:type="spellStart"/>
      <w:r w:rsidRPr="00812FE1">
        <w:rPr>
          <w:color w:val="000000"/>
          <w:lang w:val="bg-BG"/>
        </w:rPr>
        <w:t>невлезли</w:t>
      </w:r>
      <w:proofErr w:type="spellEnd"/>
      <w:r w:rsidRPr="00812FE1">
        <w:rPr>
          <w:color w:val="000000"/>
          <w:lang w:val="bg-BG"/>
        </w:rPr>
        <w:t xml:space="preserve"> в сила актове, както и разсрочени, отсрочени или обезпечени задължения;</w:t>
      </w:r>
    </w:p>
    <w:p w14:paraId="5E81160D" w14:textId="77777777" w:rsidR="003D5D4F" w:rsidRPr="00812FE1" w:rsidRDefault="00A06B23" w:rsidP="004346B3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108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lastRenderedPageBreak/>
        <w:t>6.</w:t>
      </w:r>
      <w:r w:rsidRPr="00812FE1">
        <w:rPr>
          <w:color w:val="000000"/>
          <w:lang w:val="bg-BG"/>
        </w:rPr>
        <w:tab/>
        <w:t>да имат осигурен административен капацитет от минимум едно лице, наето по трудов договор;</w:t>
      </w:r>
    </w:p>
    <w:p w14:paraId="1937DD39" w14:textId="3C8EE2D4" w:rsidR="00553D16" w:rsidRPr="00812FE1" w:rsidRDefault="00A06B23" w:rsidP="0063581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1080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7.</w:t>
      </w:r>
      <w:r w:rsidRPr="00812FE1">
        <w:rPr>
          <w:color w:val="000000"/>
          <w:lang w:val="bg-BG"/>
        </w:rPr>
        <w:tab/>
      </w:r>
      <w:r w:rsidR="009F061C" w:rsidRPr="00812FE1">
        <w:rPr>
          <w:color w:val="000000"/>
          <w:lang w:val="bg-BG"/>
        </w:rPr>
        <w:t>да са заплатили таксата по чл. 8, т. 1.</w:t>
      </w:r>
    </w:p>
    <w:p w14:paraId="0F2E962C" w14:textId="77777777" w:rsidR="009E6D1F" w:rsidRPr="00812FE1" w:rsidRDefault="009E6D1F" w:rsidP="00BC6F02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</w:p>
    <w:p w14:paraId="093E1DEA" w14:textId="7E1A3CBE" w:rsidR="00C97A77" w:rsidRPr="003F24B1" w:rsidRDefault="003B749C" w:rsidP="00643B1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shd w:val="clear" w:color="auto" w:fill="FEFEFE"/>
          <w:lang w:val="bg-BG"/>
        </w:rPr>
        <w:t xml:space="preserve">Чл. 12. </w:t>
      </w:r>
      <w:r w:rsidRPr="00FB5E7D">
        <w:rPr>
          <w:b/>
          <w:color w:val="000000"/>
          <w:shd w:val="clear" w:color="auto" w:fill="FEFEFE"/>
          <w:lang w:val="bg-BG"/>
        </w:rPr>
        <w:t>(</w:t>
      </w:r>
      <w:r w:rsidR="00E70D21" w:rsidRPr="00FB5E7D">
        <w:rPr>
          <w:b/>
          <w:color w:val="000000"/>
          <w:shd w:val="clear" w:color="auto" w:fill="FEFEFE"/>
          <w:lang w:val="bg-BG"/>
        </w:rPr>
        <w:t>1)</w:t>
      </w:r>
      <w:r w:rsidR="00E70D21" w:rsidRPr="00812FE1">
        <w:rPr>
          <w:color w:val="000000"/>
          <w:shd w:val="clear" w:color="auto" w:fill="FEFEFE"/>
          <w:lang w:val="bg-BG"/>
        </w:rPr>
        <w:t xml:space="preserve"> </w:t>
      </w:r>
      <w:r w:rsidR="00C97A77" w:rsidRPr="00812FE1">
        <w:rPr>
          <w:color w:val="000000"/>
          <w:lang w:val="bg-BG"/>
        </w:rPr>
        <w:t>За да бъде ос</w:t>
      </w:r>
      <w:r w:rsidR="005E3BFF" w:rsidRPr="00812FE1">
        <w:rPr>
          <w:color w:val="000000"/>
          <w:lang w:val="bg-BG"/>
        </w:rPr>
        <w:t>ъществено вписването в Регистър</w:t>
      </w:r>
      <w:r w:rsidR="00A77E0B">
        <w:rPr>
          <w:color w:val="000000"/>
          <w:lang w:val="bg-BG"/>
        </w:rPr>
        <w:t>а</w:t>
      </w:r>
      <w:r w:rsidR="00C97A77" w:rsidRPr="00812FE1">
        <w:rPr>
          <w:color w:val="000000"/>
          <w:lang w:val="bg-BG"/>
        </w:rPr>
        <w:t xml:space="preserve"> на професионалните управители на етажна собственост, физическите лица, регистрирани като еднолични търговци, или представителите на търговското дружеств</w:t>
      </w:r>
      <w:r w:rsidR="008A190E" w:rsidRPr="00812FE1">
        <w:rPr>
          <w:color w:val="000000"/>
          <w:lang w:val="bg-BG"/>
        </w:rPr>
        <w:t xml:space="preserve">о подават заявлението по </w:t>
      </w:r>
      <w:r w:rsidR="008A190E" w:rsidRPr="00A33CB5">
        <w:rPr>
          <w:color w:val="000000"/>
          <w:lang w:val="bg-BG"/>
        </w:rPr>
        <w:t xml:space="preserve">чл. </w:t>
      </w:r>
      <w:r w:rsidR="00A33CB5">
        <w:rPr>
          <w:color w:val="000000"/>
          <w:lang w:val="bg-BG"/>
        </w:rPr>
        <w:t>9</w:t>
      </w:r>
      <w:r w:rsidR="008A190E" w:rsidRPr="00A33CB5">
        <w:rPr>
          <w:color w:val="000000"/>
          <w:lang w:val="bg-BG"/>
        </w:rPr>
        <w:t>,</w:t>
      </w:r>
      <w:r w:rsidR="008A190E" w:rsidRPr="00812FE1">
        <w:rPr>
          <w:color w:val="000000"/>
          <w:lang w:val="bg-BG"/>
        </w:rPr>
        <w:t xml:space="preserve"> ал. 1 по образец </w:t>
      </w:r>
      <w:r w:rsidR="00FE251F" w:rsidRPr="00812FE1">
        <w:rPr>
          <w:color w:val="000000"/>
          <w:lang w:val="bg-BG"/>
        </w:rPr>
        <w:t>(</w:t>
      </w:r>
      <w:r w:rsidR="00935B84" w:rsidRPr="00812FE1">
        <w:rPr>
          <w:color w:val="000000"/>
          <w:lang w:val="bg-BG"/>
        </w:rPr>
        <w:t xml:space="preserve">образец </w:t>
      </w:r>
      <w:r w:rsidR="00A77E0B">
        <w:rPr>
          <w:color w:val="000000"/>
          <w:lang w:val="bg-BG"/>
        </w:rPr>
        <w:t xml:space="preserve">по </w:t>
      </w:r>
      <w:r w:rsidR="003B1E03">
        <w:rPr>
          <w:color w:val="000000"/>
          <w:lang w:val="bg-BG"/>
        </w:rPr>
        <w:t>П</w:t>
      </w:r>
      <w:r w:rsidR="009C0689" w:rsidRPr="00812FE1">
        <w:rPr>
          <w:color w:val="000000"/>
          <w:lang w:val="bg-BG"/>
        </w:rPr>
        <w:t>риложение № 1</w:t>
      </w:r>
      <w:r w:rsidR="00FE251F" w:rsidRPr="00812FE1">
        <w:rPr>
          <w:color w:val="000000"/>
          <w:lang w:val="bg-BG"/>
        </w:rPr>
        <w:t>)</w:t>
      </w:r>
      <w:r w:rsidR="00C97A77" w:rsidRPr="00812FE1">
        <w:rPr>
          <w:color w:val="000000"/>
          <w:lang w:val="bg-BG"/>
        </w:rPr>
        <w:t xml:space="preserve">, към </w:t>
      </w:r>
      <w:r w:rsidR="00C97A77" w:rsidRPr="004C36CE">
        <w:rPr>
          <w:color w:val="000000"/>
          <w:lang w:val="bg-BG"/>
        </w:rPr>
        <w:t>коет</w:t>
      </w:r>
      <w:r w:rsidR="00E5357B" w:rsidRPr="004C36CE">
        <w:rPr>
          <w:color w:val="000000"/>
          <w:lang w:val="bg-BG"/>
        </w:rPr>
        <w:t xml:space="preserve">о се прилагат </w:t>
      </w:r>
      <w:r w:rsidR="00E5357B" w:rsidRPr="003F24B1">
        <w:rPr>
          <w:color w:val="000000"/>
          <w:lang w:val="bg-BG"/>
        </w:rPr>
        <w:t>следните документи</w:t>
      </w:r>
      <w:r w:rsidR="00C97A77" w:rsidRPr="003F24B1">
        <w:rPr>
          <w:color w:val="000000"/>
          <w:lang w:val="bg-BG"/>
        </w:rPr>
        <w:t>:</w:t>
      </w:r>
    </w:p>
    <w:p w14:paraId="2F0E4013" w14:textId="2153436C" w:rsidR="00C97A77" w:rsidRPr="003F24B1" w:rsidRDefault="00C97A77" w:rsidP="00901C23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1080"/>
        <w:jc w:val="both"/>
        <w:rPr>
          <w:color w:val="000000"/>
          <w:lang w:val="bg-BG"/>
        </w:rPr>
      </w:pPr>
      <w:r w:rsidRPr="003F24B1">
        <w:rPr>
          <w:color w:val="000000"/>
          <w:lang w:val="bg-BG"/>
        </w:rPr>
        <w:t>1.</w:t>
      </w:r>
      <w:r w:rsidRPr="003F24B1">
        <w:rPr>
          <w:color w:val="000000"/>
          <w:lang w:val="bg-BG"/>
        </w:rPr>
        <w:tab/>
        <w:t>декларации по образ</w:t>
      </w:r>
      <w:r w:rsidR="004238EC" w:rsidRPr="00B612E7">
        <w:rPr>
          <w:color w:val="000000"/>
          <w:lang w:val="bg-BG"/>
        </w:rPr>
        <w:t xml:space="preserve">ец относно обстоятелствата по чл. </w:t>
      </w:r>
      <w:r w:rsidR="004238EC" w:rsidRPr="00C6238D">
        <w:rPr>
          <w:color w:val="000000"/>
          <w:lang w:val="bg-BG"/>
        </w:rPr>
        <w:t>1</w:t>
      </w:r>
      <w:r w:rsidR="00907237" w:rsidRPr="00C6238D">
        <w:rPr>
          <w:color w:val="000000"/>
          <w:lang w:val="bg-BG"/>
        </w:rPr>
        <w:t>1</w:t>
      </w:r>
      <w:r w:rsidR="004238EC" w:rsidRPr="00C6238D">
        <w:rPr>
          <w:color w:val="000000"/>
          <w:lang w:val="bg-BG"/>
        </w:rPr>
        <w:t>, ал. 1,</w:t>
      </w:r>
      <w:r w:rsidR="004238EC" w:rsidRPr="003F24B1">
        <w:rPr>
          <w:color w:val="000000"/>
          <w:lang w:val="bg-BG"/>
        </w:rPr>
        <w:t xml:space="preserve"> </w:t>
      </w:r>
      <w:r w:rsidRPr="003F24B1">
        <w:rPr>
          <w:color w:val="000000"/>
          <w:lang w:val="bg-BG"/>
        </w:rPr>
        <w:t xml:space="preserve"> т. 1-5</w:t>
      </w:r>
      <w:r w:rsidR="00E55F0B" w:rsidRPr="004C36CE">
        <w:rPr>
          <w:color w:val="000000"/>
          <w:lang w:val="bg-BG"/>
        </w:rPr>
        <w:t xml:space="preserve"> </w:t>
      </w:r>
      <w:r w:rsidR="00E55F0B" w:rsidRPr="003F24B1">
        <w:rPr>
          <w:lang w:val="bg-BG"/>
        </w:rPr>
        <w:t>(</w:t>
      </w:r>
      <w:r w:rsidR="00935B84" w:rsidRPr="003F24B1">
        <w:rPr>
          <w:lang w:val="bg-BG"/>
        </w:rPr>
        <w:t xml:space="preserve">образец </w:t>
      </w:r>
      <w:r w:rsidR="00A77E0B" w:rsidRPr="003F24B1">
        <w:rPr>
          <w:lang w:val="bg-BG"/>
        </w:rPr>
        <w:t xml:space="preserve">по </w:t>
      </w:r>
      <w:r w:rsidR="00907237" w:rsidRPr="003F24B1">
        <w:rPr>
          <w:lang w:val="bg-BG"/>
        </w:rPr>
        <w:t>П</w:t>
      </w:r>
      <w:r w:rsidR="00E55F0B" w:rsidRPr="003F24B1">
        <w:rPr>
          <w:lang w:val="bg-BG"/>
        </w:rPr>
        <w:t>риложен</w:t>
      </w:r>
      <w:r w:rsidR="007B6A9B" w:rsidRPr="003F24B1">
        <w:rPr>
          <w:lang w:val="bg-BG"/>
        </w:rPr>
        <w:t>ие № 2)</w:t>
      </w:r>
      <w:r w:rsidRPr="003F24B1">
        <w:rPr>
          <w:lang w:val="bg-BG"/>
        </w:rPr>
        <w:t xml:space="preserve">; </w:t>
      </w:r>
    </w:p>
    <w:p w14:paraId="50BCD6DE" w14:textId="77777777" w:rsidR="00C97A77" w:rsidRPr="00812FE1" w:rsidRDefault="00C97A77" w:rsidP="00BC64EA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1080"/>
        <w:jc w:val="both"/>
        <w:rPr>
          <w:color w:val="000000"/>
          <w:lang w:val="bg-BG"/>
        </w:rPr>
      </w:pPr>
      <w:r w:rsidRPr="003F24B1">
        <w:rPr>
          <w:color w:val="000000"/>
          <w:lang w:val="bg-BG"/>
        </w:rPr>
        <w:t>2.</w:t>
      </w:r>
      <w:r w:rsidRPr="003F24B1">
        <w:rPr>
          <w:color w:val="000000"/>
          <w:lang w:val="bg-BG"/>
        </w:rPr>
        <w:tab/>
        <w:t xml:space="preserve">документ, удостоверяващ заплатена такса по </w:t>
      </w:r>
      <w:r w:rsidR="00F76D50" w:rsidRPr="003F24B1">
        <w:rPr>
          <w:color w:val="000000"/>
          <w:lang w:val="bg-BG"/>
        </w:rPr>
        <w:t>чл. 8, т. 1,</w:t>
      </w:r>
      <w:r w:rsidRPr="003F24B1">
        <w:rPr>
          <w:color w:val="000000"/>
          <w:lang w:val="bg-BG"/>
        </w:rPr>
        <w:t xml:space="preserve"> освен ако</w:t>
      </w:r>
      <w:r w:rsidRPr="00812FE1">
        <w:rPr>
          <w:color w:val="000000"/>
          <w:lang w:val="bg-BG"/>
        </w:rPr>
        <w:t xml:space="preserve"> тя не е заплатена по електронен път;</w:t>
      </w:r>
    </w:p>
    <w:p w14:paraId="778BE4CD" w14:textId="162DF230" w:rsidR="00C97A77" w:rsidRPr="00812FE1" w:rsidRDefault="000615F6" w:rsidP="00404CC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1080"/>
        <w:jc w:val="both"/>
        <w:rPr>
          <w:color w:val="000000"/>
          <w:lang w:val="bg-BG"/>
        </w:rPr>
      </w:pPr>
      <w:r w:rsidRPr="004C36CE">
        <w:rPr>
          <w:color w:val="000000"/>
          <w:lang w:val="bg-BG"/>
        </w:rPr>
        <w:t>3.</w:t>
      </w:r>
      <w:r w:rsidRPr="004C36CE">
        <w:rPr>
          <w:color w:val="000000"/>
          <w:lang w:val="bg-BG"/>
        </w:rPr>
        <w:tab/>
        <w:t xml:space="preserve">обстоятелствата по чл. </w:t>
      </w:r>
      <w:r w:rsidRPr="00B612E7">
        <w:rPr>
          <w:color w:val="000000"/>
          <w:lang w:val="bg-BG"/>
        </w:rPr>
        <w:t>1</w:t>
      </w:r>
      <w:r w:rsidR="00E1475A" w:rsidRPr="00B612E7">
        <w:rPr>
          <w:color w:val="000000"/>
          <w:lang w:val="bg-BG"/>
        </w:rPr>
        <w:t>1</w:t>
      </w:r>
      <w:r w:rsidR="00C97A77" w:rsidRPr="00B612E7">
        <w:rPr>
          <w:color w:val="000000"/>
          <w:lang w:val="bg-BG"/>
        </w:rPr>
        <w:t>,</w:t>
      </w:r>
      <w:r w:rsidRPr="00B612E7">
        <w:rPr>
          <w:color w:val="000000"/>
          <w:lang w:val="bg-BG"/>
        </w:rPr>
        <w:t xml:space="preserve"> ал. 1</w:t>
      </w:r>
      <w:r w:rsidRPr="004C36CE">
        <w:rPr>
          <w:color w:val="000000"/>
          <w:lang w:val="bg-BG"/>
        </w:rPr>
        <w:t>,</w:t>
      </w:r>
      <w:r w:rsidR="00C97A77" w:rsidRPr="004C36CE">
        <w:rPr>
          <w:color w:val="000000"/>
          <w:lang w:val="bg-BG"/>
        </w:rPr>
        <w:t xml:space="preserve"> т. 1, 2, 5 и 6</w:t>
      </w:r>
      <w:r w:rsidR="00C97A77" w:rsidRPr="00812FE1">
        <w:rPr>
          <w:color w:val="000000"/>
          <w:lang w:val="bg-BG"/>
        </w:rPr>
        <w:t xml:space="preserve"> се проверяват по служебен път от Министерството на регионалното развитие и благоустройството.</w:t>
      </w:r>
    </w:p>
    <w:p w14:paraId="4CD58ABA" w14:textId="2517DEE5" w:rsidR="006F4666" w:rsidRPr="00812FE1" w:rsidRDefault="00C24DFB" w:rsidP="00067B26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1077"/>
        <w:jc w:val="both"/>
        <w:rPr>
          <w:color w:val="000000"/>
          <w:lang w:val="bg-BG"/>
        </w:rPr>
      </w:pPr>
      <w:r w:rsidRPr="00C6238D">
        <w:rPr>
          <w:b/>
          <w:color w:val="000000"/>
          <w:lang w:val="bg-BG"/>
        </w:rPr>
        <w:t>(2)</w:t>
      </w:r>
      <w:r w:rsidR="006F4666" w:rsidRPr="00812FE1">
        <w:rPr>
          <w:color w:val="000000"/>
          <w:lang w:val="bg-BG"/>
        </w:rPr>
        <w:t xml:space="preserve"> </w:t>
      </w:r>
      <w:r w:rsidR="00B247AA" w:rsidRPr="00812FE1">
        <w:rPr>
          <w:color w:val="000000"/>
          <w:lang w:val="bg-BG"/>
        </w:rPr>
        <w:t>Към заявлението по ал. 1</w:t>
      </w:r>
      <w:r w:rsidR="006F4666" w:rsidRPr="00812FE1">
        <w:rPr>
          <w:color w:val="000000"/>
          <w:lang w:val="bg-BG"/>
        </w:rPr>
        <w:t xml:space="preserve"> търговците, регистрирани по законодателството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Швейцария, прилагат документи за удос</w:t>
      </w:r>
      <w:r w:rsidR="00B57257" w:rsidRPr="00812FE1">
        <w:rPr>
          <w:color w:val="000000"/>
          <w:lang w:val="bg-BG"/>
        </w:rPr>
        <w:t xml:space="preserve">товеряване на </w:t>
      </w:r>
      <w:r w:rsidR="00B57257" w:rsidRPr="00D5430B">
        <w:rPr>
          <w:color w:val="000000"/>
          <w:lang w:val="bg-BG"/>
        </w:rPr>
        <w:t xml:space="preserve">посочените в </w:t>
      </w:r>
      <w:r w:rsidR="00B57257" w:rsidRPr="00C6238D">
        <w:rPr>
          <w:color w:val="000000"/>
          <w:lang w:val="bg-BG"/>
        </w:rPr>
        <w:t>чл. 1</w:t>
      </w:r>
      <w:r w:rsidR="00D5430B" w:rsidRPr="00C6238D">
        <w:rPr>
          <w:color w:val="000000"/>
          <w:lang w:val="bg-BG"/>
        </w:rPr>
        <w:t>1</w:t>
      </w:r>
      <w:r w:rsidR="006F4666" w:rsidRPr="00D5430B">
        <w:rPr>
          <w:color w:val="000000"/>
          <w:lang w:val="bg-BG"/>
        </w:rPr>
        <w:t xml:space="preserve"> обстоятелства</w:t>
      </w:r>
      <w:r w:rsidR="006F4666" w:rsidRPr="00812FE1">
        <w:rPr>
          <w:color w:val="000000"/>
          <w:lang w:val="bg-BG"/>
        </w:rPr>
        <w:t>, издадени от компетентен орган от държавата, в която са установени, придружени с официален превод на български език.</w:t>
      </w:r>
    </w:p>
    <w:p w14:paraId="754AD86B" w14:textId="33E4BB58" w:rsidR="004D327E" w:rsidRPr="00812FE1" w:rsidRDefault="001D3D7C" w:rsidP="00643B1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Чл. 13. (1)</w:t>
      </w:r>
      <w:r w:rsidR="00DD18A7" w:rsidRPr="00812FE1">
        <w:rPr>
          <w:color w:val="000000"/>
          <w:sz w:val="17"/>
          <w:szCs w:val="17"/>
          <w:lang w:val="bg-BG"/>
        </w:rPr>
        <w:t xml:space="preserve"> </w:t>
      </w:r>
      <w:r w:rsidR="00DD18A7" w:rsidRPr="00812FE1">
        <w:rPr>
          <w:color w:val="000000"/>
          <w:lang w:val="bg-BG"/>
        </w:rPr>
        <w:t>Когато заявлението или приложените към него документи са непълни или не удосто</w:t>
      </w:r>
      <w:r w:rsidR="00274B4E" w:rsidRPr="00812FE1">
        <w:rPr>
          <w:color w:val="000000"/>
          <w:lang w:val="bg-BG"/>
        </w:rPr>
        <w:t xml:space="preserve">веряват </w:t>
      </w:r>
      <w:r w:rsidR="00274B4E" w:rsidRPr="00464CD8">
        <w:rPr>
          <w:color w:val="000000"/>
          <w:lang w:val="bg-BG"/>
        </w:rPr>
        <w:t>обстоятелствата по чл. 10,</w:t>
      </w:r>
      <w:r w:rsidR="00274B4E" w:rsidRPr="00812FE1">
        <w:rPr>
          <w:color w:val="000000"/>
          <w:lang w:val="bg-BG"/>
        </w:rPr>
        <w:t xml:space="preserve"> </w:t>
      </w:r>
      <w:r w:rsidR="00697968">
        <w:rPr>
          <w:color w:val="000000"/>
          <w:lang w:val="bg-BG"/>
        </w:rPr>
        <w:t>отговорното длъжностно лице</w:t>
      </w:r>
      <w:r w:rsidR="00565D77">
        <w:rPr>
          <w:color w:val="000000"/>
          <w:lang w:val="bg-BG"/>
        </w:rPr>
        <w:t>, което разглежда заявлението</w:t>
      </w:r>
      <w:r w:rsidR="00DD18A7" w:rsidRPr="00812FE1">
        <w:rPr>
          <w:color w:val="000000"/>
          <w:lang w:val="bg-BG"/>
        </w:rPr>
        <w:t xml:space="preserve"> уведомява </w:t>
      </w:r>
      <w:r w:rsidR="00940C73">
        <w:rPr>
          <w:color w:val="000000"/>
          <w:lang w:val="bg-BG"/>
        </w:rPr>
        <w:t xml:space="preserve">търговеца </w:t>
      </w:r>
      <w:r w:rsidR="00DD18A7" w:rsidRPr="00812FE1">
        <w:rPr>
          <w:color w:val="000000"/>
          <w:lang w:val="bg-BG"/>
        </w:rPr>
        <w:t>в 14-дневен срок от получаване</w:t>
      </w:r>
      <w:r w:rsidR="00672ED3">
        <w:rPr>
          <w:color w:val="000000"/>
          <w:lang w:val="bg-BG"/>
        </w:rPr>
        <w:t>то му</w:t>
      </w:r>
      <w:r w:rsidR="00DD18A7" w:rsidRPr="00812FE1">
        <w:rPr>
          <w:color w:val="000000"/>
          <w:lang w:val="bg-BG"/>
        </w:rPr>
        <w:t xml:space="preserve">, като предоставя 14-дневен срок </w:t>
      </w:r>
      <w:r w:rsidR="008B43A1" w:rsidRPr="00812FE1">
        <w:rPr>
          <w:color w:val="000000"/>
          <w:lang w:val="bg-BG"/>
        </w:rPr>
        <w:t xml:space="preserve">от момента на уведомлението </w:t>
      </w:r>
      <w:r w:rsidR="00DD18A7" w:rsidRPr="00812FE1">
        <w:rPr>
          <w:color w:val="000000"/>
          <w:lang w:val="bg-BG"/>
        </w:rPr>
        <w:t>за отстраняването им.</w:t>
      </w:r>
    </w:p>
    <w:p w14:paraId="535D6799" w14:textId="5ACB3AA0" w:rsidR="001D3D7C" w:rsidRPr="00DF59CF" w:rsidRDefault="004D327E" w:rsidP="00643B1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bg-BG"/>
        </w:rPr>
      </w:pPr>
      <w:r w:rsidRPr="001B74B9">
        <w:rPr>
          <w:b/>
          <w:color w:val="000000"/>
          <w:lang w:val="bg-BG"/>
        </w:rPr>
        <w:t>(2)</w:t>
      </w:r>
      <w:r w:rsidRPr="001B74B9">
        <w:rPr>
          <w:color w:val="000000"/>
          <w:lang w:val="bg-BG"/>
        </w:rPr>
        <w:t xml:space="preserve"> Ако в определения срок </w:t>
      </w:r>
      <w:r w:rsidR="00DD18A7" w:rsidRPr="001B74B9">
        <w:rPr>
          <w:color w:val="000000"/>
          <w:lang w:val="bg-BG"/>
        </w:rPr>
        <w:t>нередностите не</w:t>
      </w:r>
      <w:r w:rsidRPr="001B74B9">
        <w:rPr>
          <w:color w:val="000000"/>
          <w:lang w:val="bg-BG"/>
        </w:rPr>
        <w:t xml:space="preserve"> бъдат отстранени,</w:t>
      </w:r>
      <w:r w:rsidR="00FB01BD" w:rsidRPr="001B74B9">
        <w:rPr>
          <w:color w:val="000000"/>
          <w:lang w:val="bg-BG"/>
        </w:rPr>
        <w:t xml:space="preserve"> </w:t>
      </w:r>
      <w:r w:rsidR="002C1BC1" w:rsidRPr="001B74B9">
        <w:rPr>
          <w:color w:val="000000"/>
          <w:lang w:val="bg-BG"/>
        </w:rPr>
        <w:t xml:space="preserve">производството по </w:t>
      </w:r>
      <w:r w:rsidR="00FB01BD" w:rsidRPr="001B74B9">
        <w:rPr>
          <w:color w:val="000000"/>
          <w:lang w:val="bg-BG"/>
        </w:rPr>
        <w:t>регистрация се прекратява.</w:t>
      </w:r>
    </w:p>
    <w:p w14:paraId="415C339F" w14:textId="5A3F8180" w:rsidR="0003212C" w:rsidRPr="00812FE1" w:rsidRDefault="0003212C" w:rsidP="00901C23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(3)</w:t>
      </w:r>
      <w:r w:rsidRPr="00812FE1">
        <w:rPr>
          <w:color w:val="000000"/>
          <w:lang w:val="bg-BG"/>
        </w:rPr>
        <w:t xml:space="preserve"> Искане за отстраняване на грешки и </w:t>
      </w:r>
      <w:proofErr w:type="spellStart"/>
      <w:r w:rsidRPr="00812FE1">
        <w:rPr>
          <w:color w:val="000000"/>
          <w:lang w:val="bg-BG"/>
        </w:rPr>
        <w:t>непълноти</w:t>
      </w:r>
      <w:proofErr w:type="spellEnd"/>
      <w:r w:rsidRPr="00812FE1">
        <w:rPr>
          <w:color w:val="000000"/>
          <w:lang w:val="bg-BG"/>
        </w:rPr>
        <w:t>, допуснати при вп</w:t>
      </w:r>
      <w:r w:rsidR="00C81C13" w:rsidRPr="00812FE1">
        <w:rPr>
          <w:color w:val="000000"/>
          <w:lang w:val="bg-BG"/>
        </w:rPr>
        <w:t>исването или последващ</w:t>
      </w:r>
      <w:r w:rsidR="008B43A1">
        <w:rPr>
          <w:color w:val="000000"/>
          <w:lang w:val="bg-BG"/>
        </w:rPr>
        <w:t>а</w:t>
      </w:r>
      <w:r w:rsidR="00C81C13" w:rsidRPr="00812FE1">
        <w:rPr>
          <w:color w:val="000000"/>
          <w:lang w:val="bg-BG"/>
        </w:rPr>
        <w:t xml:space="preserve"> </w:t>
      </w:r>
      <w:r w:rsidR="008B43A1">
        <w:rPr>
          <w:color w:val="000000"/>
          <w:lang w:val="bg-BG"/>
        </w:rPr>
        <w:t>промяна на</w:t>
      </w:r>
      <w:r w:rsidR="00C81C13" w:rsidRPr="00812FE1">
        <w:rPr>
          <w:color w:val="000000"/>
          <w:lang w:val="bg-BG"/>
        </w:rPr>
        <w:t xml:space="preserve"> обстоятелства, подлежащи на вписване, </w:t>
      </w:r>
      <w:r w:rsidR="00B503DA" w:rsidRPr="00812FE1">
        <w:rPr>
          <w:color w:val="000000"/>
          <w:lang w:val="bg-BG"/>
        </w:rPr>
        <w:t xml:space="preserve">допуснати от </w:t>
      </w:r>
      <w:r w:rsidR="00E16E6B" w:rsidRPr="00812FE1">
        <w:rPr>
          <w:color w:val="000000"/>
          <w:lang w:val="bg-BG"/>
        </w:rPr>
        <w:t>длъжностни лица по регистрацията, може да се подаде от заявителя или от заинтересовано лице</w:t>
      </w:r>
      <w:r w:rsidR="008B43A1">
        <w:rPr>
          <w:color w:val="000000"/>
          <w:lang w:val="bg-BG"/>
        </w:rPr>
        <w:t>,</w:t>
      </w:r>
      <w:r w:rsidR="00E16E6B" w:rsidRPr="00812FE1">
        <w:rPr>
          <w:color w:val="000000"/>
          <w:lang w:val="bg-BG"/>
        </w:rPr>
        <w:t xml:space="preserve"> </w:t>
      </w:r>
      <w:r w:rsidR="00895DCD" w:rsidRPr="00812FE1">
        <w:rPr>
          <w:color w:val="000000"/>
          <w:lang w:val="bg-BG"/>
        </w:rPr>
        <w:t>в което</w:t>
      </w:r>
      <w:r w:rsidR="008B43A1">
        <w:rPr>
          <w:color w:val="000000"/>
          <w:lang w:val="bg-BG"/>
        </w:rPr>
        <w:t xml:space="preserve"> искане</w:t>
      </w:r>
      <w:r w:rsidR="00895DCD" w:rsidRPr="00812FE1">
        <w:rPr>
          <w:color w:val="000000"/>
          <w:lang w:val="bg-BG"/>
        </w:rPr>
        <w:t xml:space="preserve"> с</w:t>
      </w:r>
      <w:r w:rsidR="002C51E1" w:rsidRPr="00812FE1">
        <w:rPr>
          <w:color w:val="000000"/>
          <w:lang w:val="bg-BG"/>
        </w:rPr>
        <w:t>ледва да се</w:t>
      </w:r>
      <w:r w:rsidR="00C72220" w:rsidRPr="00812FE1">
        <w:rPr>
          <w:color w:val="000000"/>
          <w:lang w:val="bg-BG"/>
        </w:rPr>
        <w:t xml:space="preserve"> </w:t>
      </w:r>
      <w:r w:rsidR="00895DCD" w:rsidRPr="00812FE1">
        <w:rPr>
          <w:color w:val="000000"/>
          <w:lang w:val="bg-BG"/>
        </w:rPr>
        <w:t>посоч</w:t>
      </w:r>
      <w:r w:rsidR="002C51E1" w:rsidRPr="00812FE1">
        <w:rPr>
          <w:color w:val="000000"/>
          <w:lang w:val="bg-BG"/>
        </w:rPr>
        <w:t>и</w:t>
      </w:r>
      <w:r w:rsidR="00895DCD" w:rsidRPr="00812FE1">
        <w:rPr>
          <w:color w:val="000000"/>
          <w:lang w:val="bg-BG"/>
        </w:rPr>
        <w:t xml:space="preserve"> </w:t>
      </w:r>
      <w:r w:rsidR="00BB4B44" w:rsidRPr="00812FE1">
        <w:rPr>
          <w:color w:val="000000"/>
          <w:lang w:val="bg-BG"/>
        </w:rPr>
        <w:t>номер</w:t>
      </w:r>
      <w:r w:rsidR="008B43A1">
        <w:rPr>
          <w:color w:val="000000"/>
          <w:lang w:val="bg-BG"/>
        </w:rPr>
        <w:t>ът</w:t>
      </w:r>
      <w:r w:rsidR="00BB4B44" w:rsidRPr="00812FE1">
        <w:rPr>
          <w:color w:val="000000"/>
          <w:lang w:val="bg-BG"/>
        </w:rPr>
        <w:t xml:space="preserve"> на вписван</w:t>
      </w:r>
      <w:r w:rsidR="0011240A" w:rsidRPr="00812FE1">
        <w:rPr>
          <w:color w:val="000000"/>
          <w:lang w:val="bg-BG"/>
        </w:rPr>
        <w:t>е</w:t>
      </w:r>
      <w:r w:rsidR="00005503" w:rsidRPr="00812FE1">
        <w:rPr>
          <w:color w:val="000000"/>
          <w:lang w:val="bg-BG"/>
        </w:rPr>
        <w:t>то, съответно последващото вписване</w:t>
      </w:r>
      <w:r w:rsidR="002D6F9F" w:rsidRPr="00812FE1">
        <w:rPr>
          <w:color w:val="000000"/>
          <w:lang w:val="bg-BG"/>
        </w:rPr>
        <w:t xml:space="preserve"> на обстоятелства</w:t>
      </w:r>
      <w:r w:rsidR="00005503" w:rsidRPr="00812FE1">
        <w:rPr>
          <w:color w:val="000000"/>
          <w:lang w:val="bg-BG"/>
        </w:rPr>
        <w:t>, както и</w:t>
      </w:r>
      <w:r w:rsidR="00BB4B44" w:rsidRPr="00812FE1">
        <w:rPr>
          <w:color w:val="000000"/>
          <w:lang w:val="bg-BG"/>
        </w:rPr>
        <w:t xml:space="preserve"> </w:t>
      </w:r>
      <w:r w:rsidR="00895DCD" w:rsidRPr="00812FE1">
        <w:rPr>
          <w:color w:val="000000"/>
          <w:lang w:val="bg-BG"/>
        </w:rPr>
        <w:t xml:space="preserve">грешката или </w:t>
      </w:r>
      <w:r w:rsidR="002867D3" w:rsidRPr="00812FE1">
        <w:rPr>
          <w:color w:val="000000"/>
          <w:lang w:val="bg-BG"/>
        </w:rPr>
        <w:t xml:space="preserve">непълнотата, </w:t>
      </w:r>
      <w:r w:rsidR="00005503" w:rsidRPr="00812FE1">
        <w:rPr>
          <w:color w:val="000000"/>
          <w:lang w:val="bg-BG"/>
        </w:rPr>
        <w:t>която следва да се отстрани.</w:t>
      </w:r>
    </w:p>
    <w:p w14:paraId="093528D7" w14:textId="7D25109C" w:rsidR="00BD05F2" w:rsidRPr="00812FE1" w:rsidRDefault="00BD05F2" w:rsidP="00BC64EA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lastRenderedPageBreak/>
        <w:t>(4)</w:t>
      </w:r>
      <w:r w:rsidR="00093E77" w:rsidRPr="00812FE1">
        <w:rPr>
          <w:color w:val="000000"/>
          <w:lang w:val="bg-BG"/>
        </w:rPr>
        <w:t xml:space="preserve"> </w:t>
      </w:r>
      <w:r w:rsidR="00093E77" w:rsidRPr="00812FE1">
        <w:rPr>
          <w:color w:val="000000"/>
          <w:shd w:val="clear" w:color="auto" w:fill="FEFEFE"/>
          <w:lang w:val="bg-BG"/>
        </w:rPr>
        <w:t xml:space="preserve">Отстраняване на грешки и </w:t>
      </w:r>
      <w:proofErr w:type="spellStart"/>
      <w:r w:rsidR="00093E77" w:rsidRPr="00812FE1">
        <w:rPr>
          <w:color w:val="000000"/>
          <w:shd w:val="clear" w:color="auto" w:fill="FEFEFE"/>
          <w:lang w:val="bg-BG"/>
        </w:rPr>
        <w:t>непълноти</w:t>
      </w:r>
      <w:proofErr w:type="spellEnd"/>
      <w:r w:rsidR="00093E77" w:rsidRPr="00812FE1">
        <w:rPr>
          <w:color w:val="000000"/>
          <w:shd w:val="clear" w:color="auto" w:fill="FEFEFE"/>
          <w:lang w:val="bg-BG"/>
        </w:rPr>
        <w:t>, допуснати при вписване на обстоятелства, съответно пос</w:t>
      </w:r>
      <w:r w:rsidR="002D6F9F" w:rsidRPr="00812FE1">
        <w:rPr>
          <w:color w:val="000000"/>
          <w:shd w:val="clear" w:color="auto" w:fill="FEFEFE"/>
          <w:lang w:val="bg-BG"/>
        </w:rPr>
        <w:t>ледващ</w:t>
      </w:r>
      <w:r w:rsidR="008B43A1">
        <w:rPr>
          <w:color w:val="000000"/>
          <w:shd w:val="clear" w:color="auto" w:fill="FEFEFE"/>
          <w:lang w:val="bg-BG"/>
        </w:rPr>
        <w:t>а</w:t>
      </w:r>
      <w:r w:rsidR="002D6F9F" w:rsidRPr="00812FE1">
        <w:rPr>
          <w:color w:val="000000"/>
          <w:shd w:val="clear" w:color="auto" w:fill="FEFEFE"/>
          <w:lang w:val="bg-BG"/>
        </w:rPr>
        <w:t xml:space="preserve"> </w:t>
      </w:r>
      <w:r w:rsidR="008B43A1">
        <w:rPr>
          <w:color w:val="000000"/>
          <w:shd w:val="clear" w:color="auto" w:fill="FEFEFE"/>
          <w:lang w:val="bg-BG"/>
        </w:rPr>
        <w:t xml:space="preserve">промяна на </w:t>
      </w:r>
      <w:r w:rsidR="002D6F9F" w:rsidRPr="00812FE1">
        <w:rPr>
          <w:color w:val="000000"/>
          <w:shd w:val="clear" w:color="auto" w:fill="FEFEFE"/>
          <w:lang w:val="bg-BG"/>
        </w:rPr>
        <w:t xml:space="preserve">вписвани обстоятелства, </w:t>
      </w:r>
      <w:r w:rsidR="00C84D32" w:rsidRPr="00812FE1">
        <w:rPr>
          <w:color w:val="000000"/>
          <w:shd w:val="clear" w:color="auto" w:fill="FEFEFE"/>
          <w:lang w:val="bg-BG"/>
        </w:rPr>
        <w:t>се извършва служебно по ред</w:t>
      </w:r>
      <w:r w:rsidR="00CC019C" w:rsidRPr="00812FE1">
        <w:rPr>
          <w:color w:val="000000"/>
          <w:shd w:val="clear" w:color="auto" w:fill="FEFEFE"/>
          <w:lang w:val="bg-BG"/>
        </w:rPr>
        <w:t>,</w:t>
      </w:r>
      <w:r w:rsidR="00C84D32" w:rsidRPr="00812FE1">
        <w:rPr>
          <w:color w:val="000000"/>
          <w:shd w:val="clear" w:color="auto" w:fill="FEFEFE"/>
          <w:lang w:val="bg-BG"/>
        </w:rPr>
        <w:t xml:space="preserve"> установен с </w:t>
      </w:r>
      <w:r w:rsidR="00CC019C" w:rsidRPr="00C26AB4">
        <w:rPr>
          <w:color w:val="000000"/>
          <w:shd w:val="clear" w:color="auto" w:fill="FEFEFE"/>
          <w:lang w:val="bg-BG"/>
        </w:rPr>
        <w:t>процедурата по чл. 2, ал. 4.</w:t>
      </w:r>
    </w:p>
    <w:p w14:paraId="576C7DEC" w14:textId="77777777" w:rsidR="003D2B58" w:rsidRPr="00812FE1" w:rsidRDefault="003D2B58" w:rsidP="00404CC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bg-BG"/>
        </w:rPr>
      </w:pPr>
    </w:p>
    <w:p w14:paraId="227062C7" w14:textId="78E187F9" w:rsidR="00A73BE0" w:rsidRPr="00812FE1" w:rsidRDefault="00A73BE0" w:rsidP="00643B14">
      <w:pPr>
        <w:spacing w:line="360" w:lineRule="auto"/>
        <w:jc w:val="both"/>
        <w:textAlignment w:val="center"/>
        <w:rPr>
          <w:color w:val="000000"/>
          <w:lang w:val="bg-BG"/>
        </w:rPr>
      </w:pPr>
      <w:r w:rsidRPr="001955EA">
        <w:rPr>
          <w:b/>
          <w:color w:val="000000"/>
          <w:lang w:val="bg-BG"/>
        </w:rPr>
        <w:t>Чл. 14. (1)</w:t>
      </w:r>
      <w:r w:rsidRPr="001955EA">
        <w:rPr>
          <w:color w:val="000000"/>
        </w:rPr>
        <w:t> </w:t>
      </w:r>
      <w:r w:rsidRPr="001955EA">
        <w:rPr>
          <w:color w:val="000000"/>
          <w:lang w:val="bg-BG"/>
        </w:rPr>
        <w:t xml:space="preserve">Министърът на регионалното развитие и благоустройството издава отказ за вписване в регистъра на професионалните управители на етажна </w:t>
      </w:r>
      <w:r w:rsidR="00D77220" w:rsidRPr="001955EA">
        <w:rPr>
          <w:color w:val="000000"/>
          <w:lang w:val="bg-BG"/>
        </w:rPr>
        <w:t>собственост</w:t>
      </w:r>
      <w:r w:rsidRPr="001955EA">
        <w:rPr>
          <w:color w:val="000000"/>
          <w:lang w:val="bg-BG"/>
        </w:rPr>
        <w:t xml:space="preserve"> в следните случаи:</w:t>
      </w:r>
    </w:p>
    <w:p w14:paraId="4C8A2191" w14:textId="77777777" w:rsidR="00A73BE0" w:rsidRPr="00812FE1" w:rsidRDefault="00A73BE0" w:rsidP="00901C23">
      <w:pPr>
        <w:spacing w:line="360" w:lineRule="auto"/>
        <w:ind w:firstLine="284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1. когато заявителят не отговаря на всички или на някои от изискванията за вписване в регистъра;</w:t>
      </w:r>
    </w:p>
    <w:p w14:paraId="6A369722" w14:textId="6FD6617A" w:rsidR="00A73BE0" w:rsidRPr="00812FE1" w:rsidRDefault="00AF307E" w:rsidP="00BC64EA">
      <w:pPr>
        <w:spacing w:line="360" w:lineRule="auto"/>
        <w:ind w:firstLine="284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 xml:space="preserve">2. в </w:t>
      </w:r>
      <w:r w:rsidRPr="00292894">
        <w:rPr>
          <w:color w:val="000000"/>
          <w:lang w:val="bg-BG"/>
        </w:rPr>
        <w:t>случаите по чл. 13</w:t>
      </w:r>
      <w:r w:rsidR="00A73BE0" w:rsidRPr="00970A83">
        <w:rPr>
          <w:color w:val="000000"/>
          <w:lang w:val="bg-BG"/>
        </w:rPr>
        <w:t>.</w:t>
      </w:r>
    </w:p>
    <w:p w14:paraId="78384750" w14:textId="029B49DC" w:rsidR="00D922A9" w:rsidRPr="00812FE1" w:rsidRDefault="0003212C" w:rsidP="00C72220">
      <w:pPr>
        <w:spacing w:line="360" w:lineRule="auto"/>
        <w:jc w:val="both"/>
        <w:textAlignment w:val="center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t>(2</w:t>
      </w:r>
      <w:r w:rsidR="00A73BE0" w:rsidRPr="00812FE1">
        <w:rPr>
          <w:b/>
          <w:color w:val="000000"/>
          <w:lang w:val="bg-BG"/>
        </w:rPr>
        <w:t>)</w:t>
      </w:r>
      <w:r w:rsidR="00A73BE0" w:rsidRPr="00812FE1">
        <w:rPr>
          <w:color w:val="000000"/>
          <w:lang w:val="bg-BG"/>
        </w:rPr>
        <w:t xml:space="preserve"> Отказът за вписване подлежи на обжалване по реда на </w:t>
      </w:r>
      <w:proofErr w:type="spellStart"/>
      <w:r w:rsidR="00A73BE0" w:rsidRPr="00812FE1">
        <w:rPr>
          <w:color w:val="000000"/>
          <w:lang w:val="bg-BG"/>
        </w:rPr>
        <w:t>Административнопроцесуалния</w:t>
      </w:r>
      <w:proofErr w:type="spellEnd"/>
      <w:r w:rsidR="00A73BE0" w:rsidRPr="00812FE1">
        <w:rPr>
          <w:color w:val="000000"/>
          <w:lang w:val="bg-BG"/>
        </w:rPr>
        <w:t xml:space="preserve"> кодекс.</w:t>
      </w:r>
    </w:p>
    <w:p w14:paraId="2214B263" w14:textId="7822DCA9" w:rsidR="00E561C8" w:rsidRPr="00812FE1" w:rsidRDefault="00BA5A77" w:rsidP="00643B1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Чл. 15 (1) </w:t>
      </w:r>
      <w:r w:rsidR="00E561C8" w:rsidRPr="00812FE1">
        <w:rPr>
          <w:color w:val="000000"/>
          <w:lang w:val="bg-BG"/>
        </w:rPr>
        <w:t>Министърът на регионалното развитие и благоустройството</w:t>
      </w:r>
      <w:r w:rsidR="0000496D" w:rsidRPr="00010C59">
        <w:rPr>
          <w:color w:val="000000"/>
          <w:lang w:val="bg-BG"/>
        </w:rPr>
        <w:t xml:space="preserve"> </w:t>
      </w:r>
      <w:r w:rsidR="0000496D">
        <w:rPr>
          <w:color w:val="000000"/>
          <w:lang w:val="bg-BG"/>
        </w:rPr>
        <w:t xml:space="preserve">издава </w:t>
      </w:r>
      <w:r w:rsidR="00A06F33">
        <w:rPr>
          <w:color w:val="000000"/>
          <w:lang w:val="bg-BG"/>
        </w:rPr>
        <w:t>заповед за</w:t>
      </w:r>
      <w:r w:rsidR="00DD0488">
        <w:rPr>
          <w:color w:val="000000"/>
          <w:lang w:val="bg-BG"/>
        </w:rPr>
        <w:t xml:space="preserve"> </w:t>
      </w:r>
      <w:r w:rsidR="00E561C8" w:rsidRPr="00812FE1">
        <w:rPr>
          <w:color w:val="000000"/>
          <w:lang w:val="bg-BG"/>
        </w:rPr>
        <w:t>вписва</w:t>
      </w:r>
      <w:r w:rsidR="00A06F33">
        <w:rPr>
          <w:color w:val="000000"/>
          <w:lang w:val="bg-BG"/>
        </w:rPr>
        <w:t xml:space="preserve">не на </w:t>
      </w:r>
      <w:r w:rsidR="00816ED6">
        <w:rPr>
          <w:color w:val="000000"/>
          <w:lang w:val="bg-BG"/>
        </w:rPr>
        <w:t>търговеца</w:t>
      </w:r>
      <w:r w:rsidR="00DD0488">
        <w:rPr>
          <w:color w:val="000000"/>
          <w:lang w:val="bg-BG"/>
        </w:rPr>
        <w:t xml:space="preserve"> </w:t>
      </w:r>
      <w:r w:rsidR="00E561C8" w:rsidRPr="00812FE1">
        <w:rPr>
          <w:color w:val="000000"/>
          <w:lang w:val="bg-BG"/>
        </w:rPr>
        <w:t xml:space="preserve">в </w:t>
      </w:r>
      <w:r w:rsidR="00FB5E7D">
        <w:rPr>
          <w:color w:val="000000"/>
          <w:lang w:val="bg-BG"/>
        </w:rPr>
        <w:t>Р</w:t>
      </w:r>
      <w:r w:rsidR="00FB5E7D" w:rsidRPr="00812FE1">
        <w:rPr>
          <w:color w:val="000000"/>
          <w:lang w:val="bg-BG"/>
        </w:rPr>
        <w:t>егистъра на професионалните управители на етажна собственост</w:t>
      </w:r>
      <w:r w:rsidR="00FB5E7D" w:rsidRPr="00812FE1" w:rsidDel="00FB5E7D">
        <w:rPr>
          <w:color w:val="000000"/>
          <w:lang w:val="bg-BG"/>
        </w:rPr>
        <w:t xml:space="preserve"> </w:t>
      </w:r>
      <w:r w:rsidR="00E561C8" w:rsidRPr="00812FE1">
        <w:rPr>
          <w:color w:val="000000"/>
          <w:lang w:val="bg-BG"/>
        </w:rPr>
        <w:t xml:space="preserve">и </w:t>
      </w:r>
      <w:r w:rsidR="00FF0985">
        <w:rPr>
          <w:color w:val="000000"/>
          <w:lang w:val="bg-BG"/>
        </w:rPr>
        <w:t xml:space="preserve">му </w:t>
      </w:r>
      <w:r w:rsidR="00E561C8" w:rsidRPr="00812FE1">
        <w:rPr>
          <w:color w:val="000000"/>
          <w:lang w:val="bg-BG"/>
        </w:rPr>
        <w:t xml:space="preserve">издава </w:t>
      </w:r>
      <w:r w:rsidR="008B43A1">
        <w:rPr>
          <w:color w:val="000000"/>
          <w:lang w:val="bg-BG"/>
        </w:rPr>
        <w:t>по смисъла на чл. 47б, ал. 1 от Закона за управление на етажната собственост</w:t>
      </w:r>
      <w:r w:rsidR="00E561C8" w:rsidRPr="00812FE1">
        <w:rPr>
          <w:color w:val="000000"/>
          <w:lang w:val="bg-BG"/>
        </w:rPr>
        <w:t xml:space="preserve"> в срок от 30 дни от получаването на заявлението за регистрация въз основа на подаденото заявление и приложените документи, удостоверяващи наличието на нормативните изисквания, или от момента на отстраняването на не</w:t>
      </w:r>
      <w:r w:rsidR="0015481B" w:rsidRPr="00812FE1">
        <w:rPr>
          <w:color w:val="000000"/>
          <w:lang w:val="bg-BG"/>
        </w:rPr>
        <w:t xml:space="preserve">редностите по реда на </w:t>
      </w:r>
      <w:r w:rsidR="0015481B" w:rsidRPr="00970A83">
        <w:rPr>
          <w:color w:val="000000"/>
          <w:lang w:val="bg-BG"/>
        </w:rPr>
        <w:t>чл. 13</w:t>
      </w:r>
      <w:r w:rsidR="0015481B" w:rsidRPr="00812FE1">
        <w:rPr>
          <w:color w:val="000000"/>
          <w:lang w:val="bg-BG"/>
        </w:rPr>
        <w:t xml:space="preserve"> </w:t>
      </w:r>
      <w:r w:rsidR="00E561C8" w:rsidRPr="00812FE1">
        <w:rPr>
          <w:color w:val="000000"/>
          <w:lang w:val="bg-BG"/>
        </w:rPr>
        <w:t xml:space="preserve">. </w:t>
      </w:r>
      <w:r w:rsidR="004D0AC8" w:rsidRPr="00812FE1">
        <w:rPr>
          <w:color w:val="000000"/>
          <w:lang w:val="bg-BG"/>
        </w:rPr>
        <w:t>Удостоверението се издава по образец, утвърден от министъра на регионалното развитие и благоустройството (</w:t>
      </w:r>
      <w:r w:rsidR="000A56C6" w:rsidRPr="00812FE1">
        <w:rPr>
          <w:color w:val="000000"/>
          <w:lang w:val="bg-BG"/>
        </w:rPr>
        <w:t xml:space="preserve">образец </w:t>
      </w:r>
      <w:r w:rsidR="008B43A1">
        <w:rPr>
          <w:color w:val="000000"/>
          <w:lang w:val="bg-BG"/>
        </w:rPr>
        <w:t xml:space="preserve">по </w:t>
      </w:r>
      <w:r w:rsidR="000148B4">
        <w:rPr>
          <w:color w:val="000000"/>
          <w:lang w:val="bg-BG"/>
        </w:rPr>
        <w:t>П</w:t>
      </w:r>
      <w:r w:rsidR="00102945" w:rsidRPr="00812FE1">
        <w:rPr>
          <w:color w:val="000000"/>
          <w:lang w:val="bg-BG"/>
        </w:rPr>
        <w:t>риложение № 3</w:t>
      </w:r>
      <w:r w:rsidR="004D0AC8" w:rsidRPr="00812FE1">
        <w:rPr>
          <w:color w:val="000000"/>
          <w:lang w:val="bg-BG"/>
        </w:rPr>
        <w:t>)</w:t>
      </w:r>
      <w:r w:rsidR="006D5249" w:rsidRPr="00812FE1">
        <w:rPr>
          <w:color w:val="000000"/>
          <w:lang w:val="bg-BG"/>
        </w:rPr>
        <w:t>.</w:t>
      </w:r>
    </w:p>
    <w:p w14:paraId="0F0C5037" w14:textId="568FED38" w:rsidR="006D5249" w:rsidRPr="00812FE1" w:rsidRDefault="006D5249" w:rsidP="00643B1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(2)</w:t>
      </w:r>
      <w:r w:rsidRPr="00812FE1">
        <w:rPr>
          <w:color w:val="000000"/>
          <w:lang w:val="bg-BG"/>
        </w:rPr>
        <w:t xml:space="preserve"> </w:t>
      </w:r>
      <w:r w:rsidR="008B43A1" w:rsidRPr="00850A59">
        <w:rPr>
          <w:color w:val="000000"/>
          <w:lang w:val="bg-BG"/>
        </w:rPr>
        <w:t xml:space="preserve">Регистрацията </w:t>
      </w:r>
      <w:r w:rsidR="00552A4E" w:rsidRPr="00850A59">
        <w:rPr>
          <w:color w:val="000000"/>
          <w:lang w:val="bg-BG"/>
        </w:rPr>
        <w:t>по ал. 1 е със срок на действие до 5 години, освен ако не са нал</w:t>
      </w:r>
      <w:r w:rsidR="009A16DA" w:rsidRPr="00850A59">
        <w:rPr>
          <w:color w:val="000000"/>
          <w:lang w:val="bg-BG"/>
        </w:rPr>
        <w:t>ице обстоятелстват</w:t>
      </w:r>
      <w:r w:rsidR="00552A4E" w:rsidRPr="00F54C19">
        <w:rPr>
          <w:color w:val="000000"/>
          <w:lang w:val="bg-BG"/>
        </w:rPr>
        <w:t>а</w:t>
      </w:r>
      <w:r w:rsidR="009A16DA" w:rsidRPr="0001760C">
        <w:rPr>
          <w:color w:val="000000"/>
          <w:lang w:val="bg-BG"/>
        </w:rPr>
        <w:t xml:space="preserve"> </w:t>
      </w:r>
      <w:r w:rsidR="0049657A" w:rsidRPr="00F72CE6">
        <w:rPr>
          <w:color w:val="000000"/>
          <w:lang w:val="bg-BG"/>
        </w:rPr>
        <w:t>по чл. 21, ал. 1</w:t>
      </w:r>
      <w:r w:rsidR="009A16DA" w:rsidRPr="00F72CE6">
        <w:rPr>
          <w:color w:val="000000"/>
          <w:lang w:val="bg-BG"/>
        </w:rPr>
        <w:t xml:space="preserve">, </w:t>
      </w:r>
      <w:r w:rsidR="008B43A1" w:rsidRPr="00D35892">
        <w:rPr>
          <w:color w:val="000000"/>
          <w:lang w:val="bg-BG"/>
        </w:rPr>
        <w:t xml:space="preserve">наличието на </w:t>
      </w:r>
      <w:r w:rsidR="009A16DA" w:rsidRPr="00D35892">
        <w:rPr>
          <w:color w:val="000000"/>
          <w:lang w:val="bg-BG"/>
        </w:rPr>
        <w:t>които налагат</w:t>
      </w:r>
      <w:r w:rsidR="00552A4E" w:rsidRPr="00812FE1">
        <w:rPr>
          <w:color w:val="000000"/>
          <w:lang w:val="bg-BG"/>
        </w:rPr>
        <w:t xml:space="preserve"> заличаване </w:t>
      </w:r>
      <w:r w:rsidR="008B43A1">
        <w:rPr>
          <w:color w:val="000000"/>
          <w:lang w:val="bg-BG"/>
        </w:rPr>
        <w:t xml:space="preserve">на вписването </w:t>
      </w:r>
      <w:r w:rsidR="00552A4E" w:rsidRPr="00812FE1">
        <w:rPr>
          <w:color w:val="000000"/>
          <w:lang w:val="bg-BG"/>
        </w:rPr>
        <w:t xml:space="preserve">от </w:t>
      </w:r>
      <w:r w:rsidR="008B43A1">
        <w:rPr>
          <w:color w:val="000000"/>
          <w:lang w:val="bg-BG"/>
        </w:rPr>
        <w:t>Р</w:t>
      </w:r>
      <w:r w:rsidR="00552A4E" w:rsidRPr="00812FE1">
        <w:rPr>
          <w:color w:val="000000"/>
          <w:lang w:val="bg-BG"/>
        </w:rPr>
        <w:t>егистъра на професионалните управители на етажна собственост</w:t>
      </w:r>
      <w:r w:rsidR="009A16DA" w:rsidRPr="00812FE1">
        <w:rPr>
          <w:color w:val="000000"/>
          <w:lang w:val="bg-BG"/>
        </w:rPr>
        <w:t>.</w:t>
      </w:r>
    </w:p>
    <w:p w14:paraId="666E160F" w14:textId="394CA085" w:rsidR="008B2E6D" w:rsidRPr="00812FE1" w:rsidRDefault="008B2E6D" w:rsidP="00901C23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(3)</w:t>
      </w:r>
      <w:r w:rsidR="001C0C83" w:rsidRPr="00812FE1">
        <w:rPr>
          <w:color w:val="000000"/>
          <w:lang w:val="bg-BG"/>
        </w:rPr>
        <w:t xml:space="preserve"> Данните, които се публикуват в </w:t>
      </w:r>
      <w:r w:rsidR="008B43A1">
        <w:rPr>
          <w:color w:val="000000"/>
          <w:lang w:val="bg-BG"/>
        </w:rPr>
        <w:t>Р</w:t>
      </w:r>
      <w:r w:rsidR="008B43A1" w:rsidRPr="00812FE1">
        <w:rPr>
          <w:color w:val="000000"/>
          <w:lang w:val="bg-BG"/>
        </w:rPr>
        <w:t>егистъра на професионалните управители на етажна собственост</w:t>
      </w:r>
      <w:r w:rsidR="000D2D91" w:rsidRPr="00812FE1">
        <w:rPr>
          <w:color w:val="000000"/>
          <w:lang w:val="bg-BG"/>
        </w:rPr>
        <w:t>, са следните:</w:t>
      </w:r>
    </w:p>
    <w:p w14:paraId="2851339D" w14:textId="77777777" w:rsidR="00656EE3" w:rsidRPr="00812FE1" w:rsidRDefault="00656EE3" w:rsidP="00BC64EA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1. ЕИК/ПИК;</w:t>
      </w:r>
    </w:p>
    <w:p w14:paraId="4E35D2AB" w14:textId="77777777" w:rsidR="00656EE3" w:rsidRPr="00812FE1" w:rsidRDefault="00656EE3" w:rsidP="00404CC7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2. фирма/наименование и правна форма;</w:t>
      </w:r>
    </w:p>
    <w:p w14:paraId="01DFD2A6" w14:textId="77777777" w:rsidR="00656EE3" w:rsidRPr="00812FE1" w:rsidRDefault="00656EE3" w:rsidP="00067B26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3. седалище, адрес на управление и адрес за кореспонденция;</w:t>
      </w:r>
    </w:p>
    <w:p w14:paraId="02A0ECB2" w14:textId="77777777" w:rsidR="00656EE3" w:rsidRPr="00812FE1" w:rsidRDefault="00656EE3" w:rsidP="004346B3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4. управител;</w:t>
      </w:r>
    </w:p>
    <w:p w14:paraId="72A51998" w14:textId="77777777" w:rsidR="00656EE3" w:rsidRPr="00812FE1" w:rsidRDefault="00656EE3" w:rsidP="0063581D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5. едноличен собственик на капитала;</w:t>
      </w:r>
    </w:p>
    <w:p w14:paraId="50327339" w14:textId="432073CE" w:rsidR="000D7132" w:rsidRPr="00812FE1" w:rsidRDefault="00656EE3" w:rsidP="001C7C8B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6. номер и срок на издаденото удостоверение по ал. 1.</w:t>
      </w:r>
    </w:p>
    <w:p w14:paraId="227EC8D1" w14:textId="7E0B9880" w:rsidR="0010012C" w:rsidRPr="00812FE1" w:rsidRDefault="0010012C" w:rsidP="00643B1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bg-BG"/>
        </w:rPr>
      </w:pPr>
      <w:r w:rsidRPr="005C0E45">
        <w:rPr>
          <w:b/>
          <w:color w:val="000000"/>
          <w:lang w:val="bg-BG"/>
        </w:rPr>
        <w:lastRenderedPageBreak/>
        <w:t>Чл. 16. (1)</w:t>
      </w:r>
      <w:r w:rsidR="00695918" w:rsidRPr="005C0E45">
        <w:rPr>
          <w:b/>
          <w:color w:val="000000"/>
          <w:lang w:val="bg-BG"/>
        </w:rPr>
        <w:t xml:space="preserve"> </w:t>
      </w:r>
      <w:r w:rsidR="00695918" w:rsidRPr="005C0E45">
        <w:rPr>
          <w:color w:val="000000"/>
          <w:lang w:val="bg-BG"/>
        </w:rPr>
        <w:t>В 15-дневен срок от получаването на удостоверението</w:t>
      </w:r>
      <w:r w:rsidR="00695918" w:rsidRPr="000258B0">
        <w:rPr>
          <w:b/>
          <w:color w:val="000000"/>
          <w:lang w:val="bg-BG"/>
        </w:rPr>
        <w:t xml:space="preserve"> </w:t>
      </w:r>
      <w:r w:rsidR="0075035F" w:rsidRPr="000258B0">
        <w:rPr>
          <w:color w:val="000000"/>
          <w:lang w:val="bg-BG"/>
        </w:rPr>
        <w:t>за регистрация по ч</w:t>
      </w:r>
      <w:r w:rsidR="0075035F" w:rsidRPr="001175AA">
        <w:rPr>
          <w:color w:val="000000"/>
          <w:lang w:val="bg-BG"/>
        </w:rPr>
        <w:t xml:space="preserve">л. 15, ал. 1, </w:t>
      </w:r>
      <w:r w:rsidR="00292473" w:rsidRPr="00F54C19">
        <w:rPr>
          <w:color w:val="000000"/>
          <w:lang w:val="bg-BG"/>
        </w:rPr>
        <w:t>п</w:t>
      </w:r>
      <w:r w:rsidR="006A2C8D" w:rsidRPr="0001760C">
        <w:rPr>
          <w:color w:val="000000"/>
          <w:lang w:val="bg-BG"/>
        </w:rPr>
        <w:t>рофесионалн</w:t>
      </w:r>
      <w:r w:rsidR="006A2C8D" w:rsidRPr="00F72CE6">
        <w:rPr>
          <w:color w:val="000000"/>
          <w:lang w:val="bg-BG"/>
        </w:rPr>
        <w:t>ия</w:t>
      </w:r>
      <w:r w:rsidR="00D37B50" w:rsidRPr="00F72CE6">
        <w:rPr>
          <w:color w:val="000000"/>
          <w:lang w:val="bg-BG"/>
        </w:rPr>
        <w:t>т управител-търговец, вписан в Регистър</w:t>
      </w:r>
      <w:r w:rsidR="008B43A1" w:rsidRPr="00F72CE6">
        <w:rPr>
          <w:color w:val="000000"/>
          <w:lang w:val="bg-BG"/>
        </w:rPr>
        <w:t>а</w:t>
      </w:r>
      <w:r w:rsidR="00D37B50" w:rsidRPr="00F72CE6">
        <w:rPr>
          <w:color w:val="000000"/>
          <w:lang w:val="bg-BG"/>
        </w:rPr>
        <w:t xml:space="preserve"> на </w:t>
      </w:r>
      <w:r w:rsidR="00D37B50" w:rsidRPr="006E4074">
        <w:rPr>
          <w:shd w:val="clear" w:color="auto" w:fill="FEFEFE"/>
          <w:lang w:val="bg-BG"/>
        </w:rPr>
        <w:t>професионалните управители на етажна собственост</w:t>
      </w:r>
      <w:r w:rsidR="006A2C8D" w:rsidRPr="005C0E45">
        <w:rPr>
          <w:color w:val="000000"/>
          <w:lang w:val="bg-BG"/>
        </w:rPr>
        <w:t xml:space="preserve"> трябва да сключи</w:t>
      </w:r>
      <w:r w:rsidR="006A2C8D" w:rsidRPr="00812FE1">
        <w:rPr>
          <w:color w:val="000000"/>
          <w:lang w:val="bg-BG"/>
        </w:rPr>
        <w:t xml:space="preserve"> застрахователен договор за застраховка „Професионална отговорност“, която да предостави</w:t>
      </w:r>
      <w:r w:rsidR="008B43A1" w:rsidRPr="008B43A1">
        <w:rPr>
          <w:color w:val="000000"/>
          <w:lang w:val="bg-BG"/>
        </w:rPr>
        <w:t xml:space="preserve"> </w:t>
      </w:r>
      <w:r w:rsidR="008B43A1" w:rsidRPr="00812FE1">
        <w:rPr>
          <w:color w:val="000000"/>
          <w:lang w:val="bg-BG"/>
        </w:rPr>
        <w:t>н</w:t>
      </w:r>
      <w:r w:rsidR="00CD2DEC">
        <w:rPr>
          <w:color w:val="000000"/>
          <w:lang w:val="bg-BG"/>
        </w:rPr>
        <w:t>а министъра на регионалното развитие и благоустройството</w:t>
      </w:r>
      <w:r w:rsidR="006A2C8D" w:rsidRPr="00812FE1">
        <w:rPr>
          <w:color w:val="000000"/>
          <w:lang w:val="bg-BG"/>
        </w:rPr>
        <w:t xml:space="preserve"> 7-дневен срок от сключването на дого</w:t>
      </w:r>
      <w:r w:rsidR="002C1D5F" w:rsidRPr="00812FE1">
        <w:rPr>
          <w:color w:val="000000"/>
          <w:lang w:val="bg-BG"/>
        </w:rPr>
        <w:t>вора.</w:t>
      </w:r>
    </w:p>
    <w:p w14:paraId="74EAC97F" w14:textId="77777777" w:rsidR="00E10C75" w:rsidRPr="00812FE1" w:rsidRDefault="00E10C75" w:rsidP="00901C23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(2)</w:t>
      </w:r>
      <w:r w:rsidRPr="00812FE1">
        <w:rPr>
          <w:color w:val="000000"/>
          <w:lang w:val="bg-BG"/>
        </w:rPr>
        <w:t xml:space="preserve"> </w:t>
      </w:r>
      <w:r w:rsidR="00624E71" w:rsidRPr="00812FE1">
        <w:rPr>
          <w:color w:val="000000"/>
          <w:lang w:val="bg-BG"/>
        </w:rPr>
        <w:t>Застраховката по ал. 1 се подновява ежегодно без прекъсване, докато професионалният управител-търговец, вписан в р</w:t>
      </w:r>
      <w:r w:rsidR="0094097F" w:rsidRPr="00812FE1">
        <w:rPr>
          <w:color w:val="000000"/>
          <w:lang w:val="bg-BG"/>
        </w:rPr>
        <w:t>егистъра по чл. 2, ал. 1, т. 1</w:t>
      </w:r>
      <w:r w:rsidR="00624E71" w:rsidRPr="00812FE1">
        <w:rPr>
          <w:color w:val="000000"/>
          <w:lang w:val="bg-BG"/>
        </w:rPr>
        <w:t>, упражнява дейността по управление на етажна собственост.</w:t>
      </w:r>
    </w:p>
    <w:p w14:paraId="6E410997" w14:textId="77777777" w:rsidR="00B07AFA" w:rsidRPr="00812FE1" w:rsidRDefault="00E37B56" w:rsidP="00BC64EA">
      <w:pPr>
        <w:spacing w:line="360" w:lineRule="auto"/>
        <w:ind w:firstLine="284"/>
        <w:jc w:val="both"/>
        <w:textAlignment w:val="center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(3)</w:t>
      </w:r>
      <w:r w:rsidRPr="00812FE1">
        <w:rPr>
          <w:color w:val="000000"/>
          <w:lang w:val="bg-BG"/>
        </w:rPr>
        <w:t xml:space="preserve"> </w:t>
      </w:r>
      <w:r w:rsidR="00B07AFA" w:rsidRPr="00812FE1">
        <w:rPr>
          <w:color w:val="000000"/>
          <w:sz w:val="17"/>
          <w:szCs w:val="17"/>
        </w:rPr>
        <w:t> </w:t>
      </w:r>
      <w:r w:rsidR="00B07AFA" w:rsidRPr="00812FE1">
        <w:rPr>
          <w:color w:val="000000"/>
          <w:lang w:val="bg-BG"/>
        </w:rPr>
        <w:t>Изискването за сключване на договор за застраховка „Професионална отговорност“ на лицата не се прилага за лице от държава – членка на Европейския съюз, или от друга държава – страна по Споразумението за Европейското икономическо пространство, което се установява на територията на Република България и е предоставило еквивалентна застраховка „Професионална отговорност“ или гаранция в друга държава – членка на Европейския съюз, или в страна по Споразумението за Европейското икономическо пространство.</w:t>
      </w:r>
    </w:p>
    <w:p w14:paraId="0AEC7299" w14:textId="59554D01" w:rsidR="002A7F0D" w:rsidRPr="00812FE1" w:rsidRDefault="00B03B8B" w:rsidP="00643B14">
      <w:pPr>
        <w:spacing w:line="360" w:lineRule="auto"/>
        <w:jc w:val="both"/>
        <w:textAlignment w:val="center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Чл. 17.</w:t>
      </w:r>
      <w:r w:rsidRPr="00812FE1">
        <w:rPr>
          <w:color w:val="000000"/>
          <w:lang w:val="bg-BG"/>
        </w:rPr>
        <w:t xml:space="preserve"> </w:t>
      </w:r>
      <w:r w:rsidR="00D75D1B" w:rsidRPr="00812FE1">
        <w:rPr>
          <w:color w:val="000000"/>
          <w:lang w:val="bg-BG"/>
        </w:rPr>
        <w:t xml:space="preserve">Минималното застрахователно покритие включва отговорност за </w:t>
      </w:r>
      <w:r w:rsidR="00BE1F40">
        <w:rPr>
          <w:color w:val="000000"/>
          <w:lang w:val="bg-BG"/>
        </w:rPr>
        <w:t xml:space="preserve">материални </w:t>
      </w:r>
      <w:r w:rsidR="00145C8A">
        <w:rPr>
          <w:color w:val="000000"/>
          <w:lang w:val="bg-BG"/>
        </w:rPr>
        <w:t>вреди</w:t>
      </w:r>
      <w:r w:rsidR="00361F76">
        <w:rPr>
          <w:color w:val="000000"/>
          <w:lang w:val="bg-BG"/>
        </w:rPr>
        <w:t xml:space="preserve"> върху иму</w:t>
      </w:r>
      <w:r w:rsidR="004A1C92">
        <w:rPr>
          <w:color w:val="000000"/>
          <w:lang w:val="bg-BG"/>
        </w:rPr>
        <w:t>ществото на собственици на с</w:t>
      </w:r>
      <w:r w:rsidR="005139BD">
        <w:rPr>
          <w:color w:val="000000"/>
          <w:lang w:val="bg-BG"/>
        </w:rPr>
        <w:t xml:space="preserve">амостоятелни обекти в етажни </w:t>
      </w:r>
      <w:proofErr w:type="spellStart"/>
      <w:r w:rsidR="005139BD">
        <w:rPr>
          <w:color w:val="000000"/>
          <w:lang w:val="bg-BG"/>
        </w:rPr>
        <w:t>собствености</w:t>
      </w:r>
      <w:proofErr w:type="spellEnd"/>
      <w:r w:rsidR="005139BD">
        <w:rPr>
          <w:color w:val="000000"/>
          <w:lang w:val="bg-BG"/>
        </w:rPr>
        <w:t xml:space="preserve">, </w:t>
      </w:r>
      <w:r w:rsidR="00145C8A">
        <w:rPr>
          <w:color w:val="000000"/>
          <w:lang w:val="bg-BG"/>
        </w:rPr>
        <w:t xml:space="preserve"> </w:t>
      </w:r>
      <w:r w:rsidR="00EB59BB">
        <w:rPr>
          <w:color w:val="000000"/>
          <w:lang w:val="bg-BG"/>
        </w:rPr>
        <w:t>причинени от професионалния управител на етажната собственост</w:t>
      </w:r>
      <w:r w:rsidR="00797AFA">
        <w:rPr>
          <w:color w:val="000000"/>
          <w:lang w:val="bg-BG"/>
        </w:rPr>
        <w:t>, с който тя е сключила договор по чл. 19, ал. 8 от Закона за управление на етажната собственост.</w:t>
      </w:r>
    </w:p>
    <w:p w14:paraId="7456DD5E" w14:textId="77777777" w:rsidR="0094479D" w:rsidRPr="00812FE1" w:rsidRDefault="0094479D" w:rsidP="00643B14">
      <w:pPr>
        <w:spacing w:line="360" w:lineRule="auto"/>
        <w:jc w:val="both"/>
        <w:textAlignment w:val="center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Чл. 18. </w:t>
      </w:r>
      <w:r w:rsidRPr="00812FE1">
        <w:rPr>
          <w:color w:val="000000"/>
          <w:lang w:val="bg-BG"/>
        </w:rPr>
        <w:t xml:space="preserve">Застраховката не покрива </w:t>
      </w:r>
      <w:r w:rsidR="00062489" w:rsidRPr="00812FE1">
        <w:rPr>
          <w:color w:val="000000"/>
          <w:lang w:val="bg-BG"/>
        </w:rPr>
        <w:t xml:space="preserve">изплащането на </w:t>
      </w:r>
      <w:r w:rsidRPr="00812FE1">
        <w:rPr>
          <w:color w:val="000000"/>
          <w:lang w:val="bg-BG"/>
        </w:rPr>
        <w:t>о</w:t>
      </w:r>
      <w:r w:rsidR="00062489" w:rsidRPr="00812FE1">
        <w:rPr>
          <w:color w:val="000000"/>
          <w:lang w:val="bg-BG"/>
        </w:rPr>
        <w:t xml:space="preserve">безщетения за вреди, </w:t>
      </w:r>
      <w:r w:rsidR="0071799F" w:rsidRPr="00812FE1">
        <w:rPr>
          <w:color w:val="000000"/>
          <w:lang w:val="bg-BG"/>
        </w:rPr>
        <w:t>причинени от:</w:t>
      </w:r>
    </w:p>
    <w:p w14:paraId="437748CC" w14:textId="77777777" w:rsidR="00853701" w:rsidRPr="00812FE1" w:rsidRDefault="00853701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1. война или тероризъм;</w:t>
      </w:r>
    </w:p>
    <w:p w14:paraId="52309871" w14:textId="77777777" w:rsidR="00853701" w:rsidRPr="00812FE1" w:rsidRDefault="00853701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2. пряко или косвено действие на йонизираща радиация или радиационно замърсяване;</w:t>
      </w:r>
    </w:p>
    <w:p w14:paraId="2D551B31" w14:textId="77777777" w:rsidR="00853701" w:rsidRPr="00812FE1" w:rsidRDefault="00853701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3. неправомерно използване на запалими или взривни материали;</w:t>
      </w:r>
    </w:p>
    <w:p w14:paraId="3500EF1C" w14:textId="77777777" w:rsidR="00E56E81" w:rsidRPr="00812FE1" w:rsidRDefault="00E56E81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 xml:space="preserve">4. </w:t>
      </w:r>
      <w:r w:rsidR="00EF3FC6" w:rsidRPr="00812FE1">
        <w:rPr>
          <w:color w:val="000000"/>
          <w:lang w:val="bg-BG"/>
        </w:rPr>
        <w:t>глоби, санкции и неустойки, дължими от лицата по чл.</w:t>
      </w:r>
      <w:r w:rsidR="009704F8" w:rsidRPr="00812FE1">
        <w:rPr>
          <w:color w:val="000000"/>
          <w:lang w:val="bg-BG"/>
        </w:rPr>
        <w:t xml:space="preserve"> 2, ал. 1, т. 1</w:t>
      </w:r>
      <w:r w:rsidR="00486BDE" w:rsidRPr="00812FE1">
        <w:rPr>
          <w:color w:val="000000"/>
          <w:lang w:val="bg-BG"/>
        </w:rPr>
        <w:t>.</w:t>
      </w:r>
    </w:p>
    <w:p w14:paraId="7FE1C382" w14:textId="77777777" w:rsidR="00486BDE" w:rsidRPr="00812FE1" w:rsidRDefault="00486BDE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5B1D0F6E" w14:textId="18686798" w:rsidR="0075245B" w:rsidRPr="00812FE1" w:rsidRDefault="00A2424D" w:rsidP="00643B14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Чл. 19. </w:t>
      </w:r>
      <w:r w:rsidR="001847C8" w:rsidRPr="00812FE1">
        <w:rPr>
          <w:color w:val="000000"/>
          <w:lang w:val="bg-BG"/>
        </w:rPr>
        <w:t>Мин</w:t>
      </w:r>
      <w:r w:rsidR="008B75D8" w:rsidRPr="00812FE1">
        <w:rPr>
          <w:color w:val="000000"/>
          <w:lang w:val="bg-BG"/>
        </w:rPr>
        <w:t xml:space="preserve">ималната застрахователна сума за </w:t>
      </w:r>
      <w:r w:rsidR="008B43A1" w:rsidRPr="00812FE1">
        <w:rPr>
          <w:color w:val="000000"/>
          <w:lang w:val="bg-BG"/>
        </w:rPr>
        <w:t>професионал</w:t>
      </w:r>
      <w:r w:rsidR="008B43A1">
        <w:rPr>
          <w:color w:val="000000"/>
          <w:lang w:val="bg-BG"/>
        </w:rPr>
        <w:t>ен</w:t>
      </w:r>
      <w:r w:rsidR="008B43A1" w:rsidRPr="00812FE1">
        <w:rPr>
          <w:color w:val="000000"/>
          <w:lang w:val="bg-BG"/>
        </w:rPr>
        <w:t xml:space="preserve"> </w:t>
      </w:r>
      <w:r w:rsidR="008B75D8" w:rsidRPr="00812FE1">
        <w:rPr>
          <w:color w:val="000000"/>
          <w:lang w:val="bg-BG"/>
        </w:rPr>
        <w:t>управител-</w:t>
      </w:r>
      <w:r w:rsidR="008B43A1" w:rsidRPr="00812FE1">
        <w:rPr>
          <w:color w:val="000000"/>
          <w:lang w:val="bg-BG"/>
        </w:rPr>
        <w:t>търгов</w:t>
      </w:r>
      <w:r w:rsidR="008B43A1">
        <w:rPr>
          <w:color w:val="000000"/>
          <w:lang w:val="bg-BG"/>
        </w:rPr>
        <w:t>ец</w:t>
      </w:r>
      <w:r w:rsidR="008B75D8" w:rsidRPr="00812FE1">
        <w:rPr>
          <w:color w:val="000000"/>
          <w:lang w:val="bg-BG"/>
        </w:rPr>
        <w:t>, вписан в регистъра по чл. 2, ал. 1, т. 1</w:t>
      </w:r>
      <w:r w:rsidR="008B43A1">
        <w:rPr>
          <w:color w:val="000000"/>
          <w:lang w:val="bg-BG"/>
        </w:rPr>
        <w:t>,</w:t>
      </w:r>
      <w:r w:rsidR="008B75D8" w:rsidRPr="00812FE1">
        <w:rPr>
          <w:color w:val="000000"/>
          <w:lang w:val="bg-BG"/>
        </w:rPr>
        <w:t xml:space="preserve"> е </w:t>
      </w:r>
      <w:r w:rsidR="005138C7">
        <w:rPr>
          <w:color w:val="000000"/>
          <w:lang w:val="bg-BG"/>
        </w:rPr>
        <w:t>150 000 лева.</w:t>
      </w:r>
    </w:p>
    <w:p w14:paraId="04E5D41E" w14:textId="77777777" w:rsidR="00B518F4" w:rsidRPr="00812FE1" w:rsidRDefault="00B518F4" w:rsidP="00901C23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25615908" w14:textId="72A08294" w:rsidR="00F307CC" w:rsidRDefault="007161E6" w:rsidP="00643B14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lang w:val="bg-BG"/>
        </w:rPr>
        <w:t>Чл. 20.</w:t>
      </w:r>
      <w:r w:rsidRPr="00812FE1">
        <w:rPr>
          <w:color w:val="000000"/>
          <w:lang w:val="bg-BG"/>
        </w:rPr>
        <w:t xml:space="preserve"> </w:t>
      </w:r>
      <w:r w:rsidR="00F307CC" w:rsidRPr="001955EA">
        <w:rPr>
          <w:color w:val="000000"/>
          <w:lang w:val="bg-BG"/>
        </w:rPr>
        <w:t xml:space="preserve">(1) </w:t>
      </w:r>
      <w:r w:rsidR="009F4F04" w:rsidRPr="00812FE1">
        <w:rPr>
          <w:color w:val="000000"/>
          <w:shd w:val="clear" w:color="auto" w:fill="FEFEFE"/>
          <w:lang w:val="bg-BG"/>
        </w:rPr>
        <w:t xml:space="preserve">Минималният размер на застрахователната премия по отделна полица е </w:t>
      </w:r>
      <w:r w:rsidR="00596102">
        <w:rPr>
          <w:color w:val="000000"/>
          <w:shd w:val="clear" w:color="auto" w:fill="FEFEFE"/>
          <w:lang w:val="bg-BG"/>
        </w:rPr>
        <w:t>1 на хиляда от минималната сума по чл. 19, но не по-малко от 50 лв.</w:t>
      </w:r>
    </w:p>
    <w:p w14:paraId="30FA0452" w14:textId="00BCCBE5" w:rsidR="00B07AFA" w:rsidRPr="00F307CC" w:rsidRDefault="00F307CC" w:rsidP="00643B14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  <w:r w:rsidRPr="00725E32">
        <w:rPr>
          <w:color w:val="000000"/>
          <w:shd w:val="clear" w:color="auto" w:fill="FFFFFF"/>
          <w:lang w:val="bg-BG"/>
        </w:rPr>
        <w:lastRenderedPageBreak/>
        <w:t xml:space="preserve">(2) Застрахователната премия, начинът на плащането и, както и размерът на </w:t>
      </w:r>
      <w:proofErr w:type="spellStart"/>
      <w:r w:rsidRPr="00725E32">
        <w:rPr>
          <w:color w:val="000000"/>
          <w:shd w:val="clear" w:color="auto" w:fill="FFFFFF"/>
          <w:lang w:val="bg-BG"/>
        </w:rPr>
        <w:t>самоучастието</w:t>
      </w:r>
      <w:proofErr w:type="spellEnd"/>
      <w:r w:rsidRPr="00725E32">
        <w:rPr>
          <w:color w:val="000000"/>
          <w:shd w:val="clear" w:color="auto" w:fill="FFFFFF"/>
          <w:lang w:val="bg-BG"/>
        </w:rPr>
        <w:t xml:space="preserve"> на застрахованите лица се определят с договора за застраховка</w:t>
      </w:r>
      <w:r w:rsidR="00856C81" w:rsidRPr="00856C81">
        <w:rPr>
          <w:color w:val="000000"/>
          <w:shd w:val="clear" w:color="auto" w:fill="FFFFFF"/>
          <w:lang w:val="bg-BG"/>
        </w:rPr>
        <w:t>.</w:t>
      </w:r>
    </w:p>
    <w:p w14:paraId="0737EAB2" w14:textId="77777777" w:rsidR="00FD3526" w:rsidRPr="00812FE1" w:rsidRDefault="00FD3526" w:rsidP="00643B14">
      <w:pPr>
        <w:spacing w:line="185" w:lineRule="atLeast"/>
        <w:jc w:val="both"/>
        <w:textAlignment w:val="center"/>
        <w:rPr>
          <w:b/>
          <w:color w:val="000000"/>
          <w:lang w:val="bg-BG"/>
        </w:rPr>
      </w:pPr>
    </w:p>
    <w:p w14:paraId="073365D1" w14:textId="2D760B75" w:rsidR="005D49D5" w:rsidRPr="00812FE1" w:rsidRDefault="001F3BA0" w:rsidP="00901C23">
      <w:pPr>
        <w:spacing w:line="360" w:lineRule="auto"/>
        <w:jc w:val="both"/>
        <w:textAlignment w:val="center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Чл. 21.</w:t>
      </w:r>
      <w:r w:rsidR="003C3204" w:rsidRPr="00812FE1">
        <w:rPr>
          <w:b/>
          <w:color w:val="000000"/>
          <w:lang w:val="bg-BG"/>
        </w:rPr>
        <w:t xml:space="preserve"> (1)</w:t>
      </w:r>
      <w:r w:rsidRPr="00812FE1">
        <w:rPr>
          <w:b/>
          <w:color w:val="000000"/>
          <w:lang w:val="bg-BG"/>
        </w:rPr>
        <w:t xml:space="preserve"> </w:t>
      </w:r>
      <w:r w:rsidR="005D49D5" w:rsidRPr="00812FE1">
        <w:rPr>
          <w:color w:val="000000"/>
          <w:lang w:val="bg-BG"/>
        </w:rPr>
        <w:t xml:space="preserve">Вписаните в </w:t>
      </w:r>
      <w:r w:rsidR="008B43A1">
        <w:rPr>
          <w:color w:val="000000"/>
          <w:lang w:val="bg-BG"/>
        </w:rPr>
        <w:t>Р</w:t>
      </w:r>
      <w:r w:rsidR="005D49D5" w:rsidRPr="00812FE1">
        <w:rPr>
          <w:color w:val="000000"/>
          <w:lang w:val="bg-BG"/>
        </w:rPr>
        <w:t>егистъра на професионалните у</w:t>
      </w:r>
      <w:r w:rsidR="00E21F02" w:rsidRPr="00812FE1">
        <w:rPr>
          <w:color w:val="000000"/>
          <w:lang w:val="bg-BG"/>
        </w:rPr>
        <w:t>правители на етажна собственост-</w:t>
      </w:r>
      <w:r w:rsidR="005D49D5" w:rsidRPr="00812FE1">
        <w:rPr>
          <w:color w:val="000000"/>
          <w:lang w:val="bg-BG"/>
        </w:rPr>
        <w:t>търговци</w:t>
      </w:r>
      <w:r w:rsidR="00FF6125" w:rsidRPr="00812FE1">
        <w:rPr>
          <w:color w:val="000000"/>
          <w:lang w:val="bg-BG"/>
        </w:rPr>
        <w:t xml:space="preserve"> </w:t>
      </w:r>
      <w:r w:rsidR="005D49D5" w:rsidRPr="00812FE1">
        <w:rPr>
          <w:color w:val="000000"/>
          <w:lang w:val="bg-BG"/>
        </w:rPr>
        <w:t>се заличават в следните случаи:</w:t>
      </w:r>
    </w:p>
    <w:p w14:paraId="59D5AA69" w14:textId="3E8BC725" w:rsidR="005D49D5" w:rsidRPr="00812FE1" w:rsidRDefault="005D49D5" w:rsidP="00901C23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1. ако престанат да отговарят н</w:t>
      </w:r>
      <w:r w:rsidR="00255E78" w:rsidRPr="00812FE1">
        <w:rPr>
          <w:color w:val="000000"/>
          <w:lang w:val="bg-BG"/>
        </w:rPr>
        <w:t xml:space="preserve">а </w:t>
      </w:r>
      <w:r w:rsidR="00255E78" w:rsidRPr="000258B0">
        <w:rPr>
          <w:color w:val="000000"/>
          <w:lang w:val="bg-BG"/>
        </w:rPr>
        <w:t xml:space="preserve">изискванията по чл. </w:t>
      </w:r>
      <w:r w:rsidR="00B84862" w:rsidRPr="000258B0">
        <w:rPr>
          <w:color w:val="000000"/>
          <w:lang w:val="bg-BG"/>
        </w:rPr>
        <w:t>1</w:t>
      </w:r>
      <w:r w:rsidR="000258B0" w:rsidRPr="000258B0">
        <w:rPr>
          <w:color w:val="000000"/>
          <w:lang w:val="bg-BG"/>
        </w:rPr>
        <w:t>1</w:t>
      </w:r>
      <w:r w:rsidRPr="000258B0">
        <w:rPr>
          <w:color w:val="000000"/>
          <w:lang w:val="bg-BG"/>
        </w:rPr>
        <w:t>;</w:t>
      </w:r>
    </w:p>
    <w:p w14:paraId="74F773C7" w14:textId="77777777" w:rsidR="005D49D5" w:rsidRPr="00812FE1" w:rsidRDefault="005D49D5" w:rsidP="00BC64EA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2. когато след издаване на удостоверението се установи, че регистрацията е извършена въз основа на данни и/или документи, които съдържат невярна информация;</w:t>
      </w:r>
    </w:p>
    <w:p w14:paraId="5421A03D" w14:textId="77777777" w:rsidR="005D49D5" w:rsidRPr="00812FE1" w:rsidRDefault="005D49D5" w:rsidP="00404CC7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3. въз основа на направено искане от страна на вписания търговец за прекратяване на дейността по управление на етажна собственост;</w:t>
      </w:r>
    </w:p>
    <w:p w14:paraId="290D233F" w14:textId="77777777" w:rsidR="005D49D5" w:rsidRPr="00812FE1" w:rsidRDefault="005D49D5" w:rsidP="00067B26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4. при извършване на системни нарушения по този закон;</w:t>
      </w:r>
    </w:p>
    <w:p w14:paraId="780DEE9E" w14:textId="77777777" w:rsidR="005D49D5" w:rsidRPr="00812FE1" w:rsidRDefault="005D49D5" w:rsidP="004346B3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>5. при откриване на процедура по обявяване в несъстоятелност или в ликвидация на вписания търговец.</w:t>
      </w:r>
    </w:p>
    <w:p w14:paraId="49880F38" w14:textId="6681A4B5" w:rsidR="00861029" w:rsidRPr="00812FE1" w:rsidRDefault="00861029" w:rsidP="004346B3">
      <w:pPr>
        <w:spacing w:line="360" w:lineRule="auto"/>
        <w:ind w:firstLine="283"/>
        <w:jc w:val="both"/>
        <w:textAlignment w:val="center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(2)</w:t>
      </w:r>
      <w:r w:rsidR="002914E2" w:rsidRPr="00812FE1">
        <w:rPr>
          <w:color w:val="000000"/>
          <w:lang w:val="bg-BG"/>
        </w:rPr>
        <w:t xml:space="preserve"> За обстоятелствата по ал. 1, т. 1,</w:t>
      </w:r>
      <w:r w:rsidR="007B5704" w:rsidRPr="00812FE1">
        <w:rPr>
          <w:color w:val="000000"/>
          <w:lang w:val="bg-BG"/>
        </w:rPr>
        <w:t xml:space="preserve"> 2 и 5</w:t>
      </w:r>
      <w:r w:rsidR="00E72CFF">
        <w:rPr>
          <w:color w:val="000000"/>
          <w:lang w:val="bg-BG"/>
        </w:rPr>
        <w:t xml:space="preserve"> оправомощени от </w:t>
      </w:r>
      <w:r w:rsidR="00E72CFF" w:rsidRPr="00AD0A1B">
        <w:rPr>
          <w:color w:val="000000"/>
          <w:lang w:val="bg-BG"/>
        </w:rPr>
        <w:t>министъра на регионалното развитие и благоустройството</w:t>
      </w:r>
      <w:r w:rsidR="00E9612B" w:rsidRPr="00AD0A1B">
        <w:rPr>
          <w:color w:val="000000"/>
          <w:lang w:val="bg-BG"/>
        </w:rPr>
        <w:t xml:space="preserve"> длъжностни лица</w:t>
      </w:r>
      <w:r w:rsidR="007B5704" w:rsidRPr="00AD0A1B">
        <w:rPr>
          <w:color w:val="000000"/>
          <w:lang w:val="bg-BG"/>
        </w:rPr>
        <w:t xml:space="preserve"> </w:t>
      </w:r>
      <w:r w:rsidR="002914E2" w:rsidRPr="00AD0A1B">
        <w:rPr>
          <w:color w:val="000000"/>
          <w:lang w:val="bg-BG"/>
        </w:rPr>
        <w:t>след</w:t>
      </w:r>
      <w:r w:rsidR="00E9612B" w:rsidRPr="00AD0A1B">
        <w:rPr>
          <w:color w:val="000000"/>
          <w:lang w:val="bg-BG"/>
        </w:rPr>
        <w:t>ят</w:t>
      </w:r>
      <w:r w:rsidR="002914E2" w:rsidRPr="00812FE1">
        <w:rPr>
          <w:color w:val="000000"/>
          <w:lang w:val="bg-BG"/>
        </w:rPr>
        <w:t xml:space="preserve"> служебно</w:t>
      </w:r>
      <w:r w:rsidR="00CA262F" w:rsidRPr="00812FE1">
        <w:rPr>
          <w:color w:val="000000"/>
          <w:lang w:val="bg-BG"/>
        </w:rPr>
        <w:t xml:space="preserve"> чрез извършване на периодични проверки </w:t>
      </w:r>
      <w:r w:rsidR="00C72220" w:rsidRPr="00812FE1">
        <w:rPr>
          <w:color w:val="000000"/>
          <w:lang w:val="bg-BG"/>
        </w:rPr>
        <w:t>на база оценка на риска</w:t>
      </w:r>
      <w:r w:rsidR="00CA262F" w:rsidRPr="00812FE1">
        <w:rPr>
          <w:color w:val="000000"/>
          <w:lang w:val="bg-BG"/>
        </w:rPr>
        <w:t>, както и въз основа на подадени сигнали, съдържащи информация за констатирани несъответствия със закона.  За целите на проверката може</w:t>
      </w:r>
      <w:r w:rsidR="002914E2" w:rsidRPr="00812FE1">
        <w:rPr>
          <w:color w:val="000000"/>
          <w:lang w:val="bg-BG"/>
        </w:rPr>
        <w:t xml:space="preserve"> да изисква от търговеца представянето на </w:t>
      </w:r>
      <w:r w:rsidR="008B43A1">
        <w:rPr>
          <w:color w:val="000000"/>
          <w:lang w:val="bg-BG"/>
        </w:rPr>
        <w:t xml:space="preserve">информация и </w:t>
      </w:r>
      <w:r w:rsidR="002914E2" w:rsidRPr="00812FE1">
        <w:rPr>
          <w:color w:val="000000"/>
          <w:lang w:val="bg-BG"/>
        </w:rPr>
        <w:t>документи, както и да извършва проверки в местата, където той осъществява своята дейност.</w:t>
      </w:r>
    </w:p>
    <w:p w14:paraId="03BCBFDF" w14:textId="79897C3D" w:rsidR="005D1E69" w:rsidRPr="00812FE1" w:rsidRDefault="004D35FF" w:rsidP="00CE1E58">
      <w:pPr>
        <w:spacing w:line="360" w:lineRule="auto"/>
        <w:ind w:firstLine="284"/>
        <w:jc w:val="both"/>
        <w:textAlignment w:val="center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(3)</w:t>
      </w:r>
      <w:r w:rsidRPr="00812FE1">
        <w:rPr>
          <w:color w:val="000000"/>
          <w:lang w:val="bg-BG"/>
        </w:rPr>
        <w:t xml:space="preserve"> </w:t>
      </w:r>
      <w:r w:rsidR="00E6556C" w:rsidRPr="00812FE1">
        <w:rPr>
          <w:color w:val="000000"/>
          <w:lang w:val="bg-BG"/>
        </w:rPr>
        <w:t>П</w:t>
      </w:r>
      <w:r w:rsidR="003A6BB8" w:rsidRPr="00812FE1">
        <w:rPr>
          <w:color w:val="000000"/>
          <w:lang w:val="bg-BG"/>
        </w:rPr>
        <w:t xml:space="preserve">роверките по ал. 2 могат да се извършват от овластени за това </w:t>
      </w:r>
      <w:r w:rsidR="003A6BB8" w:rsidRPr="00AD0A1B">
        <w:rPr>
          <w:color w:val="000000"/>
          <w:lang w:val="bg-BG"/>
        </w:rPr>
        <w:t>длъжностни</w:t>
      </w:r>
      <w:r w:rsidR="004F0986" w:rsidRPr="00AD0A1B">
        <w:rPr>
          <w:color w:val="000000"/>
          <w:lang w:val="bg-BG"/>
        </w:rPr>
        <w:t xml:space="preserve"> лица от</w:t>
      </w:r>
      <w:r w:rsidR="00494901" w:rsidRPr="00AD0A1B">
        <w:rPr>
          <w:color w:val="000000"/>
          <w:lang w:val="bg-BG"/>
        </w:rPr>
        <w:t xml:space="preserve"> </w:t>
      </w:r>
      <w:r w:rsidR="0032275B" w:rsidRPr="00AD0A1B">
        <w:rPr>
          <w:color w:val="000000"/>
          <w:lang w:val="bg-BG"/>
        </w:rPr>
        <w:t>министъра на регионалното развитие и благоустройството</w:t>
      </w:r>
      <w:r w:rsidR="0070137C" w:rsidRPr="00AD0A1B">
        <w:rPr>
          <w:color w:val="000000"/>
          <w:lang w:val="bg-BG"/>
        </w:rPr>
        <w:t>, като те могат да се</w:t>
      </w:r>
      <w:r w:rsidR="0070137C" w:rsidRPr="00812FE1">
        <w:rPr>
          <w:color w:val="000000"/>
          <w:lang w:val="bg-BG"/>
        </w:rPr>
        <w:t xml:space="preserve"> извършват на случаен принцип</w:t>
      </w:r>
      <w:r w:rsidR="004F0986" w:rsidRPr="00812FE1">
        <w:rPr>
          <w:color w:val="000000"/>
          <w:lang w:val="bg-BG"/>
        </w:rPr>
        <w:t>, както и при подаден сигнал.</w:t>
      </w:r>
    </w:p>
    <w:p w14:paraId="7B199065" w14:textId="34AF0048" w:rsidR="00543226" w:rsidRPr="00812FE1" w:rsidRDefault="005D1E69" w:rsidP="0063581D">
      <w:pPr>
        <w:spacing w:line="360" w:lineRule="auto"/>
        <w:ind w:firstLine="284"/>
        <w:jc w:val="both"/>
        <w:textAlignment w:val="center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(4)</w:t>
      </w:r>
      <w:r w:rsidRPr="00812FE1">
        <w:rPr>
          <w:color w:val="000000"/>
          <w:lang w:val="bg-BG"/>
        </w:rPr>
        <w:t xml:space="preserve"> Кметът на общината или района има задължение да уведоми министъра на регионалното развитие и благоустройството в</w:t>
      </w:r>
      <w:r w:rsidR="00D77220" w:rsidRPr="00812FE1">
        <w:rPr>
          <w:color w:val="000000"/>
          <w:shd w:val="clear" w:color="auto" w:fill="FEFEFE"/>
          <w:lang w:val="bg-BG"/>
        </w:rPr>
        <w:t xml:space="preserve"> </w:t>
      </w:r>
      <w:r w:rsidRPr="00812FE1">
        <w:rPr>
          <w:color w:val="000000"/>
          <w:shd w:val="clear" w:color="auto" w:fill="FEFEFE"/>
          <w:lang w:val="bg-BG"/>
        </w:rPr>
        <w:t>14-дневен срок</w:t>
      </w:r>
      <w:r w:rsidRPr="00812FE1">
        <w:rPr>
          <w:color w:val="000000"/>
          <w:lang w:val="bg-BG"/>
        </w:rPr>
        <w:t xml:space="preserve"> след влизането в сила на издадено от него или от оправомощено от него длъжностно лице наказателно постановление по реда на </w:t>
      </w:r>
      <w:r w:rsidR="008B43A1">
        <w:rPr>
          <w:color w:val="000000"/>
          <w:lang w:val="bg-BG"/>
        </w:rPr>
        <w:t>Закона за управление на етажната собственост</w:t>
      </w:r>
      <w:r w:rsidR="008B43A1" w:rsidRPr="00812FE1">
        <w:rPr>
          <w:color w:val="000000"/>
          <w:lang w:val="bg-BG"/>
        </w:rPr>
        <w:t xml:space="preserve"> </w:t>
      </w:r>
      <w:r w:rsidR="00D77220" w:rsidRPr="00812FE1">
        <w:rPr>
          <w:color w:val="000000"/>
          <w:lang w:val="bg-BG"/>
        </w:rPr>
        <w:t>на лице</w:t>
      </w:r>
      <w:r w:rsidR="00A91A86" w:rsidRPr="00812FE1">
        <w:rPr>
          <w:color w:val="000000"/>
          <w:lang w:val="bg-BG"/>
        </w:rPr>
        <w:t xml:space="preserve">, </w:t>
      </w:r>
      <w:r w:rsidR="00D77220" w:rsidRPr="00812FE1">
        <w:rPr>
          <w:color w:val="000000"/>
          <w:lang w:val="bg-BG"/>
        </w:rPr>
        <w:t xml:space="preserve">вписано в </w:t>
      </w:r>
      <w:r w:rsidR="008B43A1">
        <w:rPr>
          <w:color w:val="000000"/>
          <w:lang w:val="bg-BG"/>
        </w:rPr>
        <w:t>Р</w:t>
      </w:r>
      <w:r w:rsidR="00D77220" w:rsidRPr="00812FE1">
        <w:rPr>
          <w:color w:val="000000"/>
          <w:lang w:val="bg-BG"/>
        </w:rPr>
        <w:t>егистъра на професионалните управители на етажна собственост</w:t>
      </w:r>
      <w:r w:rsidRPr="00812FE1">
        <w:rPr>
          <w:color w:val="000000"/>
          <w:lang w:val="bg-BG"/>
        </w:rPr>
        <w:t>.</w:t>
      </w:r>
    </w:p>
    <w:p w14:paraId="1EC57059" w14:textId="4E956BA3" w:rsidR="005E34B3" w:rsidRDefault="0082545E" w:rsidP="00BC6F02">
      <w:pPr>
        <w:spacing w:line="360" w:lineRule="auto"/>
        <w:ind w:firstLine="284"/>
        <w:jc w:val="both"/>
        <w:textAlignment w:val="center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(5)</w:t>
      </w:r>
      <w:r w:rsidRPr="00812FE1">
        <w:rPr>
          <w:color w:val="000000"/>
          <w:lang w:val="bg-BG"/>
        </w:rPr>
        <w:t xml:space="preserve"> </w:t>
      </w:r>
      <w:r w:rsidR="005E34B3" w:rsidRPr="00812FE1">
        <w:rPr>
          <w:color w:val="000000"/>
          <w:lang w:val="bg-BG"/>
        </w:rPr>
        <w:t>Лицата, които са заличени на основанията по ал. 1, не могат да извършват дейност по управление на етажна собственост. Те могат да подадат ново заявление за вписване не по-рано от 6 месеца от датата на заличаване.</w:t>
      </w:r>
    </w:p>
    <w:p w14:paraId="554F1F16" w14:textId="77777777" w:rsidR="00DC3DF7" w:rsidRPr="00812FE1" w:rsidRDefault="00DC3DF7" w:rsidP="00BC6F02">
      <w:pPr>
        <w:spacing w:line="360" w:lineRule="auto"/>
        <w:ind w:firstLine="284"/>
        <w:jc w:val="both"/>
        <w:textAlignment w:val="center"/>
        <w:rPr>
          <w:color w:val="000000"/>
          <w:lang w:val="bg-BG"/>
        </w:rPr>
      </w:pPr>
    </w:p>
    <w:p w14:paraId="1773D157" w14:textId="04C3678B" w:rsidR="00E8365C" w:rsidRPr="00812FE1" w:rsidRDefault="0075326A" w:rsidP="00C72220">
      <w:pPr>
        <w:spacing w:line="360" w:lineRule="auto"/>
        <w:ind w:firstLine="284"/>
        <w:jc w:val="center"/>
        <w:textAlignment w:val="center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lastRenderedPageBreak/>
        <w:t xml:space="preserve">Раздел </w:t>
      </w:r>
      <w:r w:rsidRPr="00812FE1">
        <w:rPr>
          <w:b/>
          <w:color w:val="000000"/>
        </w:rPr>
        <w:t>III</w:t>
      </w:r>
    </w:p>
    <w:p w14:paraId="5132A343" w14:textId="24A52261" w:rsidR="00A2640F" w:rsidRPr="00812FE1" w:rsidRDefault="00E8365C" w:rsidP="0022314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t>Регистрация на сдруженията на собствениците на територията на Република България</w:t>
      </w:r>
    </w:p>
    <w:p w14:paraId="1EAE2512" w14:textId="3CF94B2B" w:rsidR="00E8365C" w:rsidRPr="00812FE1" w:rsidRDefault="00E8365C" w:rsidP="0035630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lang w:val="bg-BG"/>
        </w:rPr>
      </w:pPr>
      <w:bookmarkStart w:id="0" w:name="_GoBack"/>
      <w:bookmarkEnd w:id="0"/>
    </w:p>
    <w:p w14:paraId="00397390" w14:textId="0B9B3FD3" w:rsidR="00F77F26" w:rsidRPr="00812FE1" w:rsidRDefault="00A2640F" w:rsidP="001955EA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lang w:val="bg-BG"/>
        </w:rPr>
        <w:t xml:space="preserve">Чл. 22. </w:t>
      </w:r>
      <w:r w:rsidR="00B26065" w:rsidRPr="00812FE1">
        <w:rPr>
          <w:color w:val="000000"/>
          <w:shd w:val="clear" w:color="auto" w:fill="FEFEFE"/>
          <w:lang w:val="bg-BG"/>
        </w:rPr>
        <w:t xml:space="preserve">Сдруженията на собствениците се вписват в </w:t>
      </w:r>
      <w:r w:rsidR="00DE00CB">
        <w:rPr>
          <w:color w:val="000000"/>
          <w:lang w:val="bg-BG"/>
        </w:rPr>
        <w:t>Р</w:t>
      </w:r>
      <w:r w:rsidR="00B26065" w:rsidRPr="00812FE1">
        <w:rPr>
          <w:color w:val="000000"/>
          <w:lang w:val="bg-BG"/>
        </w:rPr>
        <w:t>егистър</w:t>
      </w:r>
      <w:r w:rsidR="00DE00CB">
        <w:rPr>
          <w:color w:val="000000"/>
          <w:lang w:val="bg-BG"/>
        </w:rPr>
        <w:t>а</w:t>
      </w:r>
      <w:r w:rsidR="00B26065" w:rsidRPr="00812FE1">
        <w:rPr>
          <w:color w:val="000000"/>
          <w:lang w:val="bg-BG"/>
        </w:rPr>
        <w:t xml:space="preserve"> на етажната собственост </w:t>
      </w:r>
      <w:proofErr w:type="spellStart"/>
      <w:r w:rsidR="002B051F">
        <w:rPr>
          <w:color w:val="000000"/>
          <w:lang w:val="bg-BG"/>
        </w:rPr>
        <w:t>от</w:t>
      </w:r>
      <w:r w:rsidR="00B26065" w:rsidRPr="00812FE1">
        <w:rPr>
          <w:color w:val="000000"/>
          <w:shd w:val="clear" w:color="auto" w:fill="FEFEFE"/>
          <w:lang w:val="bg-BG"/>
        </w:rPr>
        <w:t>ъответната</w:t>
      </w:r>
      <w:proofErr w:type="spellEnd"/>
      <w:r w:rsidR="00B26065" w:rsidRPr="00812FE1">
        <w:rPr>
          <w:color w:val="000000"/>
          <w:shd w:val="clear" w:color="auto" w:fill="FEFEFE"/>
          <w:lang w:val="bg-BG"/>
        </w:rPr>
        <w:t xml:space="preserve"> община </w:t>
      </w:r>
      <w:r w:rsidR="00B43D72">
        <w:rPr>
          <w:color w:val="000000"/>
          <w:shd w:val="clear" w:color="auto" w:fill="FEFEFE"/>
          <w:lang w:val="bg-BG"/>
        </w:rPr>
        <w:t xml:space="preserve"> или </w:t>
      </w:r>
      <w:r w:rsidR="008C0D01">
        <w:rPr>
          <w:color w:val="000000"/>
          <w:shd w:val="clear" w:color="auto" w:fill="FEFEFE"/>
          <w:lang w:val="bg-BG"/>
        </w:rPr>
        <w:t xml:space="preserve">район </w:t>
      </w:r>
      <w:r w:rsidR="00B26065" w:rsidRPr="00812FE1">
        <w:rPr>
          <w:color w:val="000000"/>
          <w:shd w:val="clear" w:color="auto" w:fill="FEFEFE"/>
          <w:lang w:val="bg-BG"/>
        </w:rPr>
        <w:t xml:space="preserve">по местонахождението на сградата </w:t>
      </w:r>
      <w:r w:rsidR="008B43A1">
        <w:rPr>
          <w:color w:val="000000"/>
          <w:shd w:val="clear" w:color="auto" w:fill="FEFEFE"/>
          <w:lang w:val="bg-BG"/>
        </w:rPr>
        <w:t xml:space="preserve">или на входа в сграда </w:t>
      </w:r>
      <w:r w:rsidR="00B26065" w:rsidRPr="00812FE1">
        <w:rPr>
          <w:color w:val="000000"/>
          <w:shd w:val="clear" w:color="auto" w:fill="FEFEFE"/>
          <w:lang w:val="bg-BG"/>
        </w:rPr>
        <w:t>в режим на етажна собственост</w:t>
      </w:r>
      <w:r w:rsidR="00723B3E">
        <w:rPr>
          <w:color w:val="000000"/>
          <w:shd w:val="clear" w:color="auto" w:fill="FEFEFE"/>
          <w:lang w:val="bg-BG"/>
        </w:rPr>
        <w:t xml:space="preserve"> в 14-дневен срок </w:t>
      </w:r>
      <w:r w:rsidR="000971F6">
        <w:rPr>
          <w:color w:val="000000"/>
          <w:shd w:val="clear" w:color="auto" w:fill="FEFEFE"/>
          <w:lang w:val="bg-BG"/>
        </w:rPr>
        <w:t>от получаване на заявлението</w:t>
      </w:r>
      <w:r w:rsidR="00F22EA9">
        <w:rPr>
          <w:color w:val="000000"/>
          <w:shd w:val="clear" w:color="auto" w:fill="FEFEFE"/>
          <w:lang w:val="bg-BG"/>
        </w:rPr>
        <w:t xml:space="preserve"> за вписване</w:t>
      </w:r>
      <w:r w:rsidR="00B26065" w:rsidRPr="00812FE1">
        <w:rPr>
          <w:color w:val="000000"/>
          <w:shd w:val="clear" w:color="auto" w:fill="FEFEFE"/>
          <w:lang w:val="bg-BG"/>
        </w:rPr>
        <w:t>.</w:t>
      </w:r>
      <w:r w:rsidR="00D81135" w:rsidRPr="00812FE1" w:rsidDel="00D81135">
        <w:rPr>
          <w:color w:val="000000"/>
          <w:shd w:val="clear" w:color="auto" w:fill="FEFEFE"/>
          <w:lang w:val="bg-BG"/>
        </w:rPr>
        <w:t xml:space="preserve"> </w:t>
      </w:r>
    </w:p>
    <w:p w14:paraId="71170DF5" w14:textId="77777777" w:rsidR="00A2640F" w:rsidRPr="00812FE1" w:rsidRDefault="00D83D65" w:rsidP="00643B14">
      <w:pPr>
        <w:spacing w:line="360" w:lineRule="auto"/>
        <w:ind w:firstLine="283"/>
        <w:jc w:val="both"/>
        <w:textAlignment w:val="center"/>
        <w:rPr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lang w:val="bg-BG"/>
        </w:rPr>
        <w:t>Ч</w:t>
      </w:r>
      <w:r w:rsidR="003D3747" w:rsidRPr="00812FE1">
        <w:rPr>
          <w:b/>
          <w:color w:val="000000"/>
          <w:lang w:val="bg-BG"/>
        </w:rPr>
        <w:t xml:space="preserve">л. 23. </w:t>
      </w:r>
      <w:r w:rsidR="00FC4361" w:rsidRPr="00812FE1">
        <w:rPr>
          <w:color w:val="000000"/>
          <w:lang w:val="bg-BG"/>
        </w:rPr>
        <w:t>Регистърът е публичен и в него</w:t>
      </w:r>
      <w:r w:rsidR="000226E4" w:rsidRPr="00812FE1">
        <w:rPr>
          <w:color w:val="000000"/>
          <w:lang w:val="bg-BG"/>
        </w:rPr>
        <w:t xml:space="preserve"> се вписват</w:t>
      </w:r>
      <w:r w:rsidR="000226E4" w:rsidRPr="00812FE1">
        <w:rPr>
          <w:b/>
          <w:color w:val="000000"/>
          <w:lang w:val="bg-BG"/>
        </w:rPr>
        <w:t xml:space="preserve"> </w:t>
      </w:r>
      <w:r w:rsidR="00D249E8" w:rsidRPr="00812FE1">
        <w:rPr>
          <w:color w:val="000000"/>
          <w:sz w:val="18"/>
          <w:szCs w:val="18"/>
          <w:shd w:val="clear" w:color="auto" w:fill="FEFEFE"/>
        </w:rPr>
        <w:t> </w:t>
      </w:r>
      <w:r w:rsidR="00D249E8" w:rsidRPr="00812FE1">
        <w:rPr>
          <w:color w:val="000000"/>
          <w:shd w:val="clear" w:color="auto" w:fill="FEFEFE"/>
          <w:lang w:val="bg-BG"/>
        </w:rPr>
        <w:t>наименованието на сдружението, адресът, срокът, за който е учредено, предметът на дейност, представените идеални части в сдружението, имената, електронните адреси и административните адреси на членовете на управителния съвет (управителя) и начинът на представителство.</w:t>
      </w:r>
    </w:p>
    <w:p w14:paraId="7685EEC6" w14:textId="50B4AF8F" w:rsidR="00E24AC5" w:rsidRPr="00245777" w:rsidRDefault="002B2C7E" w:rsidP="00643B14">
      <w:pPr>
        <w:spacing w:line="360" w:lineRule="auto"/>
        <w:ind w:firstLine="284"/>
        <w:jc w:val="both"/>
        <w:textAlignment w:val="center"/>
        <w:rPr>
          <w:rStyle w:val="fontstyle01"/>
          <w:rFonts w:ascii="Times New Roman" w:hAnsi="Times New Roman"/>
          <w:lang w:val="bg-BG"/>
        </w:rPr>
      </w:pPr>
      <w:r w:rsidRPr="00812FE1">
        <w:rPr>
          <w:b/>
          <w:color w:val="000000"/>
          <w:lang w:val="bg-BG"/>
        </w:rPr>
        <w:t xml:space="preserve">Чл. 24. </w:t>
      </w:r>
      <w:r w:rsidR="00403C53" w:rsidRPr="00812FE1">
        <w:rPr>
          <w:b/>
          <w:color w:val="000000"/>
          <w:lang w:val="bg-BG"/>
        </w:rPr>
        <w:t xml:space="preserve">(1) </w:t>
      </w:r>
      <w:r w:rsidR="003374DE" w:rsidRPr="00812FE1">
        <w:rPr>
          <w:rStyle w:val="fontstyle01"/>
          <w:rFonts w:ascii="Times New Roman" w:hAnsi="Times New Roman"/>
          <w:lang w:val="bg-BG"/>
        </w:rPr>
        <w:t>Председателят на управителния съвет (управителят) на сдружението на</w:t>
      </w:r>
      <w:r w:rsidR="00DD47BE" w:rsidRPr="00812FE1">
        <w:rPr>
          <w:rStyle w:val="fontstyle01"/>
          <w:rFonts w:ascii="Times New Roman" w:hAnsi="Times New Roman"/>
          <w:lang w:val="bg-BG"/>
        </w:rPr>
        <w:t xml:space="preserve"> </w:t>
      </w:r>
      <w:r w:rsidR="003374DE" w:rsidRPr="00812FE1">
        <w:rPr>
          <w:rStyle w:val="fontstyle01"/>
          <w:rFonts w:ascii="Times New Roman" w:hAnsi="Times New Roman"/>
          <w:lang w:val="bg-BG"/>
        </w:rPr>
        <w:t>собствениците в 14-дневен срок от провеждането на учредителното събрание внася в съответната</w:t>
      </w:r>
      <w:r w:rsidR="00004158" w:rsidRPr="00812FE1">
        <w:rPr>
          <w:color w:val="000000"/>
          <w:lang w:val="bg-BG"/>
        </w:rPr>
        <w:t xml:space="preserve"> </w:t>
      </w:r>
      <w:r w:rsidR="003374DE" w:rsidRPr="00812FE1">
        <w:rPr>
          <w:rStyle w:val="fontstyle01"/>
          <w:rFonts w:ascii="Times New Roman" w:hAnsi="Times New Roman"/>
          <w:lang w:val="bg-BG"/>
        </w:rPr>
        <w:t>общинска</w:t>
      </w:r>
      <w:r w:rsidR="002F2589">
        <w:rPr>
          <w:rStyle w:val="fontstyle01"/>
          <w:rFonts w:ascii="Times New Roman" w:hAnsi="Times New Roman"/>
          <w:lang w:val="bg-BG"/>
        </w:rPr>
        <w:t xml:space="preserve"> или районна</w:t>
      </w:r>
      <w:r w:rsidR="003374DE" w:rsidRPr="00812FE1">
        <w:rPr>
          <w:rStyle w:val="fontstyle01"/>
          <w:rFonts w:ascii="Times New Roman" w:hAnsi="Times New Roman"/>
          <w:lang w:val="bg-BG"/>
        </w:rPr>
        <w:t xml:space="preserve"> администрация заявление</w:t>
      </w:r>
      <w:r w:rsidR="00512C78">
        <w:rPr>
          <w:rStyle w:val="fontstyle01"/>
          <w:rFonts w:ascii="Times New Roman" w:hAnsi="Times New Roman"/>
          <w:lang w:val="bg-BG"/>
        </w:rPr>
        <w:t xml:space="preserve"> </w:t>
      </w:r>
      <w:r w:rsidR="00512C78" w:rsidRPr="00812FE1">
        <w:rPr>
          <w:color w:val="000000"/>
          <w:lang w:val="bg-BG"/>
        </w:rPr>
        <w:t>по електронен път или</w:t>
      </w:r>
      <w:r w:rsidR="00512C78">
        <w:rPr>
          <w:color w:val="000000"/>
          <w:lang w:val="bg-BG"/>
        </w:rPr>
        <w:t xml:space="preserve"> на хартиен носител</w:t>
      </w:r>
      <w:r w:rsidR="003374DE" w:rsidRPr="00812FE1">
        <w:rPr>
          <w:rStyle w:val="fontstyle01"/>
          <w:rFonts w:ascii="Times New Roman" w:hAnsi="Times New Roman"/>
          <w:lang w:val="bg-BG"/>
        </w:rPr>
        <w:t xml:space="preserve"> </w:t>
      </w:r>
      <w:r w:rsidR="00512C78" w:rsidRPr="00812FE1">
        <w:rPr>
          <w:color w:val="000000"/>
          <w:lang w:val="bg-BG"/>
        </w:rPr>
        <w:t xml:space="preserve">по образец, утвърден от министъра на регионалното развитие и благоустройството </w:t>
      </w:r>
      <w:r w:rsidR="003374DE" w:rsidRPr="00812FE1">
        <w:rPr>
          <w:rStyle w:val="fontstyle01"/>
          <w:rFonts w:ascii="Times New Roman" w:hAnsi="Times New Roman"/>
          <w:lang w:val="bg-BG"/>
        </w:rPr>
        <w:t>(</w:t>
      </w:r>
      <w:r w:rsidR="00C04824" w:rsidRPr="00812FE1">
        <w:rPr>
          <w:rStyle w:val="fontstyle01"/>
          <w:rFonts w:ascii="Times New Roman" w:hAnsi="Times New Roman"/>
          <w:lang w:val="bg-BG"/>
        </w:rPr>
        <w:t xml:space="preserve">образец </w:t>
      </w:r>
      <w:r w:rsidR="008B43A1">
        <w:rPr>
          <w:rStyle w:val="fontstyle01"/>
          <w:rFonts w:ascii="Times New Roman" w:hAnsi="Times New Roman"/>
          <w:lang w:val="bg-BG"/>
        </w:rPr>
        <w:t xml:space="preserve">по </w:t>
      </w:r>
      <w:r w:rsidR="00D309AB">
        <w:rPr>
          <w:rStyle w:val="fontstyle01"/>
          <w:rFonts w:ascii="Times New Roman" w:hAnsi="Times New Roman"/>
          <w:lang w:val="bg-BG"/>
        </w:rPr>
        <w:t>П</w:t>
      </w:r>
      <w:r w:rsidR="003374DE" w:rsidRPr="00812FE1">
        <w:rPr>
          <w:rStyle w:val="fontstyle01"/>
          <w:rFonts w:ascii="Times New Roman" w:hAnsi="Times New Roman"/>
          <w:lang w:val="bg-BG"/>
        </w:rPr>
        <w:t xml:space="preserve">риложение № </w:t>
      </w:r>
      <w:r w:rsidR="001014AE" w:rsidRPr="00812FE1">
        <w:rPr>
          <w:rStyle w:val="fontstyle21"/>
          <w:rFonts w:ascii="Times New Roman" w:hAnsi="Times New Roman"/>
          <w:lang w:val="bg-BG"/>
        </w:rPr>
        <w:t>4</w:t>
      </w:r>
      <w:r w:rsidR="003374DE" w:rsidRPr="00812FE1">
        <w:rPr>
          <w:rStyle w:val="fontstyle21"/>
          <w:rFonts w:ascii="Times New Roman" w:hAnsi="Times New Roman"/>
          <w:lang w:val="bg-BG"/>
        </w:rPr>
        <w:t xml:space="preserve">) </w:t>
      </w:r>
      <w:r w:rsidR="003374DE" w:rsidRPr="00812FE1">
        <w:rPr>
          <w:rStyle w:val="fontstyle01"/>
          <w:rFonts w:ascii="Times New Roman" w:hAnsi="Times New Roman"/>
          <w:lang w:val="bg-BG"/>
        </w:rPr>
        <w:t>за вписване на сдружението в публичния</w:t>
      </w:r>
      <w:r w:rsidR="00D77220" w:rsidRPr="00812FE1">
        <w:rPr>
          <w:rStyle w:val="fontstyle01"/>
          <w:rFonts w:ascii="Times New Roman" w:hAnsi="Times New Roman"/>
          <w:lang w:val="bg-BG"/>
        </w:rPr>
        <w:t xml:space="preserve"> </w:t>
      </w:r>
      <w:r w:rsidR="003374DE" w:rsidRPr="00812FE1">
        <w:rPr>
          <w:rStyle w:val="fontstyle01"/>
          <w:rFonts w:ascii="Times New Roman" w:hAnsi="Times New Roman"/>
          <w:lang w:val="bg-BG"/>
        </w:rPr>
        <w:t xml:space="preserve">регистър. </w:t>
      </w:r>
      <w:r w:rsidR="002700D7">
        <w:rPr>
          <w:rStyle w:val="fontstyle01"/>
          <w:rFonts w:ascii="Times New Roman" w:hAnsi="Times New Roman"/>
          <w:lang w:val="bg-BG"/>
        </w:rPr>
        <w:t xml:space="preserve">Заявлението може да бъде </w:t>
      </w:r>
      <w:r w:rsidR="000259D4">
        <w:rPr>
          <w:rStyle w:val="fontstyle01"/>
          <w:rFonts w:ascii="Times New Roman" w:hAnsi="Times New Roman"/>
          <w:lang w:val="bg-BG"/>
        </w:rPr>
        <w:t xml:space="preserve">подадено и устно, като </w:t>
      </w:r>
      <w:r w:rsidR="000259D4" w:rsidRPr="00812FE1">
        <w:rPr>
          <w:color w:val="000000"/>
          <w:shd w:val="clear" w:color="auto" w:fill="FEFEFE"/>
          <w:lang w:val="bg-BG"/>
        </w:rPr>
        <w:t>кметът на общината или оправомощеното от него длъжностно лице</w:t>
      </w:r>
      <w:r w:rsidR="004F61B3">
        <w:rPr>
          <w:color w:val="000000"/>
          <w:shd w:val="clear" w:color="auto" w:fill="FEFEFE"/>
          <w:lang w:val="bg-BG"/>
        </w:rPr>
        <w:t xml:space="preserve"> съставя </w:t>
      </w:r>
      <w:r w:rsidR="009F4185">
        <w:rPr>
          <w:color w:val="000000"/>
          <w:shd w:val="clear" w:color="auto" w:fill="FEFEFE"/>
          <w:lang w:val="bg-BG"/>
        </w:rPr>
        <w:t>протокол за</w:t>
      </w:r>
      <w:r w:rsidR="004F61B3">
        <w:rPr>
          <w:color w:val="000000"/>
          <w:shd w:val="clear" w:color="auto" w:fill="FEFEFE"/>
          <w:lang w:val="bg-BG"/>
        </w:rPr>
        <w:t xml:space="preserve"> </w:t>
      </w:r>
      <w:r w:rsidR="00B50968">
        <w:rPr>
          <w:color w:val="000000"/>
          <w:shd w:val="clear" w:color="auto" w:fill="FEFEFE"/>
          <w:lang w:val="bg-BG"/>
        </w:rPr>
        <w:t xml:space="preserve">приемане на </w:t>
      </w:r>
      <w:r w:rsidR="00B50968" w:rsidRPr="00DC50FD">
        <w:rPr>
          <w:lang w:val="bg-BG"/>
        </w:rPr>
        <w:t>заявление за регистрац</w:t>
      </w:r>
      <w:r w:rsidR="00245777" w:rsidRPr="00DC50FD">
        <w:rPr>
          <w:lang w:val="bg-BG"/>
        </w:rPr>
        <w:t>ия на сдружение на собствениците (образец по Приложение № 5).</w:t>
      </w:r>
    </w:p>
    <w:p w14:paraId="78355364" w14:textId="2D2621F7" w:rsidR="00D77220" w:rsidRPr="00812FE1" w:rsidRDefault="00E24AC5" w:rsidP="00901C23">
      <w:pPr>
        <w:spacing w:line="360" w:lineRule="auto"/>
        <w:ind w:firstLine="284"/>
        <w:jc w:val="both"/>
        <w:textAlignment w:val="center"/>
        <w:rPr>
          <w:rStyle w:val="fontstyle21"/>
          <w:rFonts w:ascii="Times New Roman" w:hAnsi="Times New Roman"/>
          <w:lang w:val="bg-BG"/>
        </w:rPr>
      </w:pPr>
      <w:r w:rsidRPr="00812FE1">
        <w:rPr>
          <w:rStyle w:val="fontstyle01"/>
          <w:rFonts w:ascii="Times New Roman" w:hAnsi="Times New Roman"/>
          <w:b/>
          <w:lang w:val="bg-BG"/>
        </w:rPr>
        <w:t>(2)</w:t>
      </w:r>
      <w:r w:rsidRPr="00812FE1">
        <w:rPr>
          <w:rStyle w:val="fontstyle01"/>
          <w:rFonts w:ascii="Times New Roman" w:hAnsi="Times New Roman"/>
          <w:lang w:val="bg-BG"/>
        </w:rPr>
        <w:t xml:space="preserve"> </w:t>
      </w:r>
      <w:r w:rsidR="003374DE" w:rsidRPr="00812FE1">
        <w:rPr>
          <w:rStyle w:val="fontstyle01"/>
          <w:rFonts w:ascii="Times New Roman" w:hAnsi="Times New Roman"/>
          <w:lang w:val="bg-BG"/>
        </w:rPr>
        <w:t>Към заявлението се прилагат:</w:t>
      </w:r>
    </w:p>
    <w:p w14:paraId="2C6A8EA6" w14:textId="18726636" w:rsidR="00D77220" w:rsidRPr="00812FE1" w:rsidRDefault="003374DE" w:rsidP="00BC64EA">
      <w:pPr>
        <w:spacing w:line="360" w:lineRule="auto"/>
        <w:ind w:firstLine="284"/>
        <w:jc w:val="both"/>
        <w:textAlignment w:val="center"/>
        <w:rPr>
          <w:rStyle w:val="fontstyle21"/>
          <w:rFonts w:ascii="Times New Roman" w:hAnsi="Times New Roman"/>
          <w:lang w:val="bg-BG"/>
        </w:rPr>
      </w:pPr>
      <w:r w:rsidRPr="00812FE1">
        <w:rPr>
          <w:rStyle w:val="fontstyle21"/>
          <w:rFonts w:ascii="Times New Roman" w:hAnsi="Times New Roman"/>
          <w:lang w:val="bg-BG"/>
        </w:rPr>
        <w:t xml:space="preserve">1. </w:t>
      </w:r>
      <w:r w:rsidRPr="00812FE1">
        <w:rPr>
          <w:rStyle w:val="fontstyle01"/>
          <w:rFonts w:ascii="Times New Roman" w:hAnsi="Times New Roman"/>
          <w:lang w:val="bg-BG"/>
        </w:rPr>
        <w:t>списък на собствениците, участващи в сдружението, с трите им имена и адреса в</w:t>
      </w:r>
      <w:r w:rsidR="00D77220" w:rsidRPr="00812FE1">
        <w:rPr>
          <w:rStyle w:val="fontstyle01"/>
          <w:rFonts w:ascii="Times New Roman" w:hAnsi="Times New Roman"/>
          <w:lang w:val="bg-BG"/>
        </w:rPr>
        <w:t xml:space="preserve"> </w:t>
      </w:r>
      <w:r w:rsidR="00004158" w:rsidRPr="00812FE1">
        <w:rPr>
          <w:rStyle w:val="fontstyle01"/>
          <w:rFonts w:ascii="Times New Roman" w:hAnsi="Times New Roman"/>
          <w:lang w:val="bg-BG"/>
        </w:rPr>
        <w:t xml:space="preserve">етажната </w:t>
      </w:r>
      <w:r w:rsidRPr="00812FE1">
        <w:rPr>
          <w:rStyle w:val="fontstyle01"/>
          <w:rFonts w:ascii="Times New Roman" w:hAnsi="Times New Roman"/>
          <w:lang w:val="bg-BG"/>
        </w:rPr>
        <w:t>собственост;</w:t>
      </w:r>
    </w:p>
    <w:p w14:paraId="389A72B5" w14:textId="47C96BEF" w:rsidR="00D77220" w:rsidRPr="00812FE1" w:rsidRDefault="003374DE" w:rsidP="00404CC7">
      <w:pPr>
        <w:spacing w:line="360" w:lineRule="auto"/>
        <w:ind w:firstLine="284"/>
        <w:jc w:val="both"/>
        <w:textAlignment w:val="center"/>
        <w:rPr>
          <w:rStyle w:val="fontstyle21"/>
          <w:rFonts w:ascii="Times New Roman" w:hAnsi="Times New Roman"/>
          <w:lang w:val="bg-BG"/>
        </w:rPr>
      </w:pPr>
      <w:r w:rsidRPr="00812FE1">
        <w:rPr>
          <w:rStyle w:val="fontstyle21"/>
          <w:rFonts w:ascii="Times New Roman" w:hAnsi="Times New Roman"/>
          <w:lang w:val="bg-BG"/>
        </w:rPr>
        <w:t xml:space="preserve">2. </w:t>
      </w:r>
      <w:r w:rsidRPr="00812FE1">
        <w:rPr>
          <w:rStyle w:val="fontstyle01"/>
          <w:rFonts w:ascii="Times New Roman" w:hAnsi="Times New Roman"/>
          <w:lang w:val="bg-BG"/>
        </w:rPr>
        <w:t>копие от протокола на учредителното събрание, заверено от председателя на</w:t>
      </w:r>
      <w:r w:rsidR="00D77220" w:rsidRPr="00812FE1">
        <w:rPr>
          <w:rStyle w:val="fontstyle01"/>
          <w:rFonts w:ascii="Times New Roman" w:hAnsi="Times New Roman"/>
          <w:lang w:val="bg-BG"/>
        </w:rPr>
        <w:t xml:space="preserve"> </w:t>
      </w:r>
      <w:r w:rsidRPr="00812FE1">
        <w:rPr>
          <w:rStyle w:val="fontstyle01"/>
          <w:rFonts w:ascii="Times New Roman" w:hAnsi="Times New Roman"/>
          <w:lang w:val="bg-BG"/>
        </w:rPr>
        <w:t>управителния съвет (управителя);</w:t>
      </w:r>
    </w:p>
    <w:p w14:paraId="263E4DF0" w14:textId="42F13F2D" w:rsidR="00D77220" w:rsidRPr="00812FE1" w:rsidRDefault="003374DE" w:rsidP="00067B26">
      <w:pPr>
        <w:spacing w:line="360" w:lineRule="auto"/>
        <w:ind w:firstLine="284"/>
        <w:jc w:val="both"/>
        <w:textAlignment w:val="center"/>
        <w:rPr>
          <w:rStyle w:val="fontstyle01"/>
          <w:rFonts w:ascii="Times New Roman" w:hAnsi="Times New Roman"/>
          <w:lang w:val="bg-BG"/>
        </w:rPr>
      </w:pPr>
      <w:r w:rsidRPr="00812FE1">
        <w:rPr>
          <w:rStyle w:val="fontstyle21"/>
          <w:rFonts w:ascii="Times New Roman" w:hAnsi="Times New Roman"/>
          <w:lang w:val="bg-BG"/>
        </w:rPr>
        <w:t xml:space="preserve">3. </w:t>
      </w:r>
      <w:r w:rsidRPr="00812FE1">
        <w:rPr>
          <w:rStyle w:val="fontstyle01"/>
          <w:rFonts w:ascii="Times New Roman" w:hAnsi="Times New Roman"/>
          <w:lang w:val="bg-BG"/>
        </w:rPr>
        <w:t xml:space="preserve">копие от </w:t>
      </w:r>
      <w:r w:rsidR="008B43A1">
        <w:rPr>
          <w:rStyle w:val="fontstyle01"/>
          <w:rFonts w:ascii="Times New Roman" w:hAnsi="Times New Roman"/>
          <w:lang w:val="bg-BG"/>
        </w:rPr>
        <w:t>подписаното</w:t>
      </w:r>
      <w:r w:rsidR="008B43A1" w:rsidRPr="00812FE1">
        <w:rPr>
          <w:rStyle w:val="fontstyle01"/>
          <w:rFonts w:ascii="Times New Roman" w:hAnsi="Times New Roman"/>
          <w:lang w:val="bg-BG"/>
        </w:rPr>
        <w:t xml:space="preserve"> </w:t>
      </w:r>
      <w:r w:rsidRPr="00812FE1">
        <w:rPr>
          <w:rStyle w:val="fontstyle01"/>
          <w:rFonts w:ascii="Times New Roman" w:hAnsi="Times New Roman"/>
          <w:lang w:val="bg-BG"/>
        </w:rPr>
        <w:t>споразумение, заверено от председателя на управителния съвет</w:t>
      </w:r>
      <w:r w:rsidR="00D77220" w:rsidRPr="00812FE1">
        <w:rPr>
          <w:rStyle w:val="fontstyle01"/>
          <w:rFonts w:ascii="Times New Roman" w:hAnsi="Times New Roman"/>
          <w:lang w:val="bg-BG"/>
        </w:rPr>
        <w:t xml:space="preserve"> </w:t>
      </w:r>
      <w:r w:rsidRPr="00812FE1">
        <w:rPr>
          <w:rStyle w:val="fontstyle01"/>
          <w:rFonts w:ascii="Times New Roman" w:hAnsi="Times New Roman"/>
          <w:lang w:val="bg-BG"/>
        </w:rPr>
        <w:t>(управителя);</w:t>
      </w:r>
      <w:r w:rsidR="00D77220" w:rsidRPr="00812FE1">
        <w:rPr>
          <w:rStyle w:val="fontstyle01"/>
          <w:rFonts w:ascii="Times New Roman" w:hAnsi="Times New Roman"/>
          <w:lang w:val="bg-BG"/>
        </w:rPr>
        <w:t xml:space="preserve"> </w:t>
      </w:r>
    </w:p>
    <w:p w14:paraId="0B262462" w14:textId="6AE675B3" w:rsidR="002B2C7E" w:rsidRPr="00812FE1" w:rsidRDefault="003374DE" w:rsidP="00067B26">
      <w:pPr>
        <w:spacing w:line="360" w:lineRule="auto"/>
        <w:ind w:firstLine="284"/>
        <w:jc w:val="both"/>
        <w:textAlignment w:val="center"/>
        <w:rPr>
          <w:rStyle w:val="fontstyle01"/>
          <w:rFonts w:ascii="Times New Roman" w:hAnsi="Times New Roman"/>
          <w:lang w:val="bg-BG"/>
        </w:rPr>
      </w:pPr>
      <w:r w:rsidRPr="00812FE1">
        <w:rPr>
          <w:rStyle w:val="fontstyle01"/>
          <w:rFonts w:ascii="Times New Roman" w:hAnsi="Times New Roman"/>
          <w:lang w:val="bg-BG"/>
        </w:rPr>
        <w:t>4. нотариално заверени образци от подписите на лицата, представляващи сдружението</w:t>
      </w:r>
      <w:r w:rsidR="00F7066D" w:rsidRPr="00812FE1">
        <w:rPr>
          <w:rStyle w:val="fontstyle01"/>
          <w:rFonts w:ascii="Times New Roman" w:hAnsi="Times New Roman"/>
          <w:lang w:val="bg-BG"/>
        </w:rPr>
        <w:t>.</w:t>
      </w:r>
    </w:p>
    <w:p w14:paraId="2DA66932" w14:textId="370E27AA" w:rsidR="00BE4A3A" w:rsidRPr="00723B3E" w:rsidRDefault="00BE4A3A" w:rsidP="00B711A8">
      <w:pPr>
        <w:spacing w:line="360" w:lineRule="auto"/>
        <w:ind w:firstLine="284"/>
        <w:jc w:val="both"/>
        <w:textAlignment w:val="center"/>
        <w:rPr>
          <w:rStyle w:val="fontstyle01"/>
          <w:rFonts w:ascii="Times New Roman" w:hAnsi="Times New Roman"/>
          <w:lang w:val="bg-BG"/>
        </w:rPr>
      </w:pPr>
    </w:p>
    <w:p w14:paraId="63D4463C" w14:textId="42B8C5EE" w:rsidR="00400653" w:rsidRPr="00812FE1" w:rsidRDefault="00400653" w:rsidP="00643B14">
      <w:pPr>
        <w:spacing w:line="360" w:lineRule="auto"/>
        <w:jc w:val="both"/>
        <w:textAlignment w:val="center"/>
        <w:rPr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shd w:val="clear" w:color="auto" w:fill="FEFEFE"/>
          <w:lang w:val="bg-BG"/>
        </w:rPr>
        <w:t>Чл. 25. (1)</w:t>
      </w:r>
      <w:r w:rsidRPr="00812FE1">
        <w:rPr>
          <w:color w:val="000000"/>
          <w:shd w:val="clear" w:color="auto" w:fill="FEFEFE"/>
          <w:lang w:val="bg-BG"/>
        </w:rPr>
        <w:t xml:space="preserve"> </w:t>
      </w:r>
      <w:r w:rsidR="00751350" w:rsidRPr="00812FE1">
        <w:rPr>
          <w:color w:val="000000"/>
          <w:shd w:val="clear" w:color="auto" w:fill="FEFEFE"/>
          <w:lang w:val="bg-BG"/>
        </w:rPr>
        <w:t xml:space="preserve">При вписването на сдружението на собствениците в  </w:t>
      </w:r>
      <w:r w:rsidR="00DE00CB">
        <w:rPr>
          <w:color w:val="000000"/>
          <w:shd w:val="clear" w:color="auto" w:fill="FEFEFE"/>
          <w:lang w:val="bg-BG"/>
        </w:rPr>
        <w:t>Р</w:t>
      </w:r>
      <w:r w:rsidR="00751350" w:rsidRPr="00812FE1">
        <w:rPr>
          <w:color w:val="000000"/>
          <w:shd w:val="clear" w:color="auto" w:fill="FEFEFE"/>
          <w:lang w:val="bg-BG"/>
        </w:rPr>
        <w:t>егистър</w:t>
      </w:r>
      <w:r w:rsidR="00DE00CB">
        <w:rPr>
          <w:color w:val="000000"/>
          <w:shd w:val="clear" w:color="auto" w:fill="FEFEFE"/>
          <w:lang w:val="bg-BG"/>
        </w:rPr>
        <w:t>а</w:t>
      </w:r>
      <w:r w:rsidR="00751350" w:rsidRPr="00812FE1">
        <w:rPr>
          <w:color w:val="000000"/>
          <w:shd w:val="clear" w:color="auto" w:fill="FEFEFE"/>
          <w:lang w:val="bg-BG"/>
        </w:rPr>
        <w:t xml:space="preserve"> на етажната собственост</w:t>
      </w:r>
      <w:r w:rsidR="00F54C19">
        <w:rPr>
          <w:color w:val="000000"/>
          <w:shd w:val="clear" w:color="auto" w:fill="FEFEFE"/>
          <w:lang w:val="bg-BG"/>
        </w:rPr>
        <w:t xml:space="preserve">, </w:t>
      </w:r>
      <w:r w:rsidR="00751350" w:rsidRPr="00812FE1">
        <w:rPr>
          <w:color w:val="000000"/>
          <w:shd w:val="clear" w:color="auto" w:fill="FEFEFE"/>
          <w:lang w:val="bg-BG"/>
        </w:rPr>
        <w:t xml:space="preserve"> кметът на общината или оправомощено от него длъжностно лице проверява дали са спазени изискванията на </w:t>
      </w:r>
      <w:r w:rsidR="008B43A1">
        <w:rPr>
          <w:color w:val="000000"/>
          <w:shd w:val="clear" w:color="auto" w:fill="FEFEFE"/>
          <w:lang w:val="bg-BG"/>
        </w:rPr>
        <w:t>Закона за управление на етажната собственост</w:t>
      </w:r>
      <w:r w:rsidR="00751350" w:rsidRPr="00812FE1">
        <w:rPr>
          <w:color w:val="000000"/>
          <w:shd w:val="clear" w:color="auto" w:fill="FEFEFE"/>
          <w:lang w:val="bg-BG"/>
        </w:rPr>
        <w:t xml:space="preserve">. След </w:t>
      </w:r>
      <w:r w:rsidR="00751350" w:rsidRPr="00812FE1">
        <w:rPr>
          <w:color w:val="000000"/>
          <w:shd w:val="clear" w:color="auto" w:fill="FEFEFE"/>
          <w:lang w:val="bg-BG"/>
        </w:rPr>
        <w:lastRenderedPageBreak/>
        <w:t xml:space="preserve">извършване на проверката кметът на общината или оправомощеното от него длъжностно лице вписва сдружението в </w:t>
      </w:r>
      <w:r w:rsidR="006F282C">
        <w:rPr>
          <w:color w:val="000000"/>
          <w:shd w:val="clear" w:color="auto" w:fill="FEFEFE"/>
          <w:lang w:val="bg-BG"/>
        </w:rPr>
        <w:t>Р</w:t>
      </w:r>
      <w:r w:rsidR="00751350" w:rsidRPr="00812FE1">
        <w:rPr>
          <w:color w:val="000000"/>
          <w:shd w:val="clear" w:color="auto" w:fill="FEFEFE"/>
          <w:lang w:val="bg-BG"/>
        </w:rPr>
        <w:t>егистър</w:t>
      </w:r>
      <w:r w:rsidR="006F282C">
        <w:rPr>
          <w:color w:val="000000"/>
          <w:shd w:val="clear" w:color="auto" w:fill="FEFEFE"/>
          <w:lang w:val="bg-BG"/>
        </w:rPr>
        <w:t>а</w:t>
      </w:r>
      <w:r w:rsidR="00751350" w:rsidRPr="00812FE1">
        <w:rPr>
          <w:color w:val="000000"/>
          <w:shd w:val="clear" w:color="auto" w:fill="FEFEFE"/>
          <w:lang w:val="bg-BG"/>
        </w:rPr>
        <w:t xml:space="preserve"> на етажната собственост.</w:t>
      </w:r>
    </w:p>
    <w:p w14:paraId="619767BA" w14:textId="47FC9ADB" w:rsidR="006478EA" w:rsidRPr="00812FE1" w:rsidRDefault="00385396" w:rsidP="00901C23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shd w:val="clear" w:color="auto" w:fill="FEFEFE"/>
          <w:lang w:val="bg-BG"/>
        </w:rPr>
        <w:t>(2)</w:t>
      </w:r>
      <w:r w:rsidR="006478EA" w:rsidRPr="00812FE1">
        <w:rPr>
          <w:b/>
          <w:color w:val="000000"/>
          <w:shd w:val="clear" w:color="auto" w:fill="FEFEFE"/>
          <w:lang w:val="bg-BG"/>
        </w:rPr>
        <w:t xml:space="preserve"> </w:t>
      </w:r>
      <w:r w:rsidR="006478EA" w:rsidRPr="00812FE1">
        <w:rPr>
          <w:color w:val="000000"/>
          <w:sz w:val="18"/>
          <w:szCs w:val="18"/>
        </w:rPr>
        <w:t> </w:t>
      </w:r>
      <w:r w:rsidR="00CD00F7" w:rsidRPr="00812FE1">
        <w:rPr>
          <w:color w:val="000000"/>
          <w:lang w:val="bg-BG"/>
        </w:rPr>
        <w:t>Когато органът по ал. 1</w:t>
      </w:r>
      <w:r w:rsidR="006478EA" w:rsidRPr="00812FE1">
        <w:rPr>
          <w:color w:val="000000"/>
          <w:lang w:val="bg-BG"/>
        </w:rPr>
        <w:t xml:space="preserve"> установи, че предоставените данни за вписване не отговарят на изискванията на закона, той указва на управителния съвет (управителя) на сдружението на собствениците да отстрани </w:t>
      </w:r>
      <w:proofErr w:type="spellStart"/>
      <w:r w:rsidR="006478EA" w:rsidRPr="00812FE1">
        <w:rPr>
          <w:color w:val="000000"/>
          <w:lang w:val="bg-BG"/>
        </w:rPr>
        <w:t>непълнотите</w:t>
      </w:r>
      <w:proofErr w:type="spellEnd"/>
      <w:r w:rsidR="006478EA" w:rsidRPr="00812FE1">
        <w:rPr>
          <w:color w:val="000000"/>
          <w:lang w:val="bg-BG"/>
        </w:rPr>
        <w:t xml:space="preserve"> или неточностите</w:t>
      </w:r>
      <w:r w:rsidR="00410CDC">
        <w:rPr>
          <w:color w:val="000000"/>
          <w:lang w:val="bg-BG"/>
        </w:rPr>
        <w:t xml:space="preserve"> </w:t>
      </w:r>
      <w:r w:rsidR="00410CDC" w:rsidRPr="00812FE1">
        <w:rPr>
          <w:color w:val="000000"/>
          <w:lang w:val="bg-BG"/>
        </w:rPr>
        <w:t>в 14-дневен срок</w:t>
      </w:r>
      <w:r w:rsidR="006478EA" w:rsidRPr="00812FE1">
        <w:rPr>
          <w:color w:val="000000"/>
          <w:lang w:val="bg-BG"/>
        </w:rPr>
        <w:t>.</w:t>
      </w:r>
    </w:p>
    <w:p w14:paraId="0873350C" w14:textId="6564307B" w:rsidR="006478EA" w:rsidRPr="00812FE1" w:rsidRDefault="009D4FFC" w:rsidP="00BC64EA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(3</w:t>
      </w:r>
      <w:r w:rsidR="006478EA" w:rsidRPr="00812FE1">
        <w:rPr>
          <w:b/>
          <w:color w:val="000000"/>
          <w:lang w:val="bg-BG"/>
        </w:rPr>
        <w:t>)</w:t>
      </w:r>
      <w:r w:rsidR="006478EA" w:rsidRPr="00812FE1">
        <w:rPr>
          <w:color w:val="000000"/>
          <w:lang w:val="bg-BG"/>
        </w:rPr>
        <w:t xml:space="preserve"> Когато </w:t>
      </w:r>
      <w:proofErr w:type="spellStart"/>
      <w:r w:rsidR="006478EA" w:rsidRPr="00812FE1">
        <w:rPr>
          <w:color w:val="000000"/>
          <w:lang w:val="bg-BG"/>
        </w:rPr>
        <w:t>непълнотите</w:t>
      </w:r>
      <w:proofErr w:type="spellEnd"/>
      <w:r w:rsidR="006478EA" w:rsidRPr="00812FE1">
        <w:rPr>
          <w:color w:val="000000"/>
          <w:lang w:val="bg-BG"/>
        </w:rPr>
        <w:t xml:space="preserve"> или неточностите не б</w:t>
      </w:r>
      <w:r w:rsidR="00A3270D" w:rsidRPr="00812FE1">
        <w:rPr>
          <w:color w:val="000000"/>
          <w:lang w:val="bg-BG"/>
        </w:rPr>
        <w:t>ъдат отстранени в срока по ал. 2</w:t>
      </w:r>
      <w:r w:rsidR="006478EA" w:rsidRPr="00812FE1">
        <w:rPr>
          <w:color w:val="000000"/>
          <w:lang w:val="bg-BG"/>
        </w:rPr>
        <w:t xml:space="preserve">, кметът на общината постановява </w:t>
      </w:r>
      <w:r w:rsidR="00DB34CF">
        <w:rPr>
          <w:color w:val="000000"/>
          <w:lang w:val="bg-BG"/>
        </w:rPr>
        <w:t>мотивиран</w:t>
      </w:r>
      <w:r w:rsidR="006478EA" w:rsidRPr="00812FE1">
        <w:rPr>
          <w:color w:val="000000"/>
          <w:lang w:val="bg-BG"/>
        </w:rPr>
        <w:t xml:space="preserve"> отказ за вписване. Отказът се връчва на управителния съвет (управителя) на сдружението на собствениците по реда на</w:t>
      </w:r>
      <w:r w:rsidR="006478EA" w:rsidRPr="00812FE1">
        <w:rPr>
          <w:color w:val="000000"/>
        </w:rPr>
        <w:t> </w:t>
      </w:r>
      <w:proofErr w:type="spellStart"/>
      <w:r w:rsidR="006478EA" w:rsidRPr="00812FE1">
        <w:rPr>
          <w:color w:val="000000"/>
          <w:lang w:val="bg-BG"/>
        </w:rPr>
        <w:t>Административнопроцесуалния</w:t>
      </w:r>
      <w:proofErr w:type="spellEnd"/>
      <w:r w:rsidR="006478EA" w:rsidRPr="00812FE1">
        <w:rPr>
          <w:color w:val="000000"/>
          <w:lang w:val="bg-BG"/>
        </w:rPr>
        <w:t xml:space="preserve"> кодекс</w:t>
      </w:r>
      <w:r w:rsidR="00EB3781">
        <w:rPr>
          <w:color w:val="000000"/>
          <w:lang w:val="bg-BG"/>
        </w:rPr>
        <w:t xml:space="preserve"> </w:t>
      </w:r>
      <w:r w:rsidR="00EB3781" w:rsidRPr="00812FE1">
        <w:rPr>
          <w:color w:val="000000"/>
          <w:lang w:val="bg-BG"/>
        </w:rPr>
        <w:t>незабавно след постановяването му</w:t>
      </w:r>
      <w:r w:rsidR="006478EA" w:rsidRPr="00812FE1">
        <w:rPr>
          <w:color w:val="000000"/>
          <w:lang w:val="bg-BG"/>
        </w:rPr>
        <w:t>.</w:t>
      </w:r>
    </w:p>
    <w:p w14:paraId="46C6C51B" w14:textId="77777777" w:rsidR="008B1B50" w:rsidRPr="00812FE1" w:rsidRDefault="008B1B50" w:rsidP="00404CC7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(4)</w:t>
      </w:r>
      <w:r w:rsidRPr="00812FE1">
        <w:rPr>
          <w:color w:val="000000"/>
          <w:lang w:val="bg-BG"/>
        </w:rPr>
        <w:t xml:space="preserve"> </w:t>
      </w:r>
      <w:r w:rsidRPr="00812FE1">
        <w:rPr>
          <w:color w:val="000000"/>
        </w:rPr>
        <w:t> </w:t>
      </w:r>
      <w:r w:rsidRPr="00812FE1">
        <w:rPr>
          <w:color w:val="000000"/>
          <w:lang w:val="bg-BG"/>
        </w:rPr>
        <w:t>Отказът подлежи на оспорване пред административния съд по местонахождението на етажната собственост в 7-дневен срок от връчването му.</w:t>
      </w:r>
    </w:p>
    <w:p w14:paraId="52847C0B" w14:textId="13BC41B6" w:rsidR="008B1B50" w:rsidRPr="00812FE1" w:rsidRDefault="008B1B50" w:rsidP="00067B26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(5)</w:t>
      </w:r>
      <w:r w:rsidRPr="00812FE1">
        <w:rPr>
          <w:color w:val="000000"/>
          <w:lang w:val="bg-BG"/>
        </w:rPr>
        <w:t xml:space="preserve"> Жалбата се подава чрез кмета на общината, който я изпраща на съда заедно с приложенията към нея. Тя се разглежда по реда на</w:t>
      </w:r>
      <w:r w:rsidRPr="00812FE1">
        <w:rPr>
          <w:color w:val="000000"/>
        </w:rPr>
        <w:t> </w:t>
      </w:r>
      <w:proofErr w:type="spellStart"/>
      <w:r w:rsidRPr="00812FE1">
        <w:rPr>
          <w:color w:val="000000"/>
          <w:lang w:val="bg-BG"/>
        </w:rPr>
        <w:t>Административнопроцесуалния</w:t>
      </w:r>
      <w:proofErr w:type="spellEnd"/>
      <w:r w:rsidRPr="00812FE1">
        <w:rPr>
          <w:color w:val="000000"/>
          <w:lang w:val="bg-BG"/>
        </w:rPr>
        <w:t xml:space="preserve"> кодекс.</w:t>
      </w:r>
    </w:p>
    <w:p w14:paraId="6FBDCB70" w14:textId="6A3E26E3" w:rsidR="00AF4ABD" w:rsidRPr="00812FE1" w:rsidRDefault="00746AE5" w:rsidP="00643B14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Чл. 25.</w:t>
      </w:r>
      <w:r w:rsidR="004C1FEA" w:rsidRPr="00812FE1">
        <w:rPr>
          <w:color w:val="000000"/>
          <w:lang w:val="bg-BG"/>
        </w:rPr>
        <w:t xml:space="preserve"> След вписване в регистъра </w:t>
      </w:r>
      <w:r w:rsidR="008B1B50" w:rsidRPr="00812FE1">
        <w:rPr>
          <w:color w:val="000000"/>
          <w:lang w:val="bg-BG"/>
        </w:rPr>
        <w:t>общинската администрация издава удостоверение за регистрация на сдружението</w:t>
      </w:r>
      <w:r w:rsidR="002552A1" w:rsidRPr="00812FE1">
        <w:rPr>
          <w:color w:val="000000"/>
          <w:lang w:val="bg-BG"/>
        </w:rPr>
        <w:t xml:space="preserve"> по образец</w:t>
      </w:r>
      <w:r w:rsidR="008B1B50" w:rsidRPr="00812FE1">
        <w:rPr>
          <w:color w:val="000000"/>
          <w:lang w:val="bg-BG"/>
        </w:rPr>
        <w:t>, в к</w:t>
      </w:r>
      <w:r w:rsidR="0055004B" w:rsidRPr="00812FE1">
        <w:rPr>
          <w:color w:val="000000"/>
          <w:lang w:val="bg-BG"/>
        </w:rPr>
        <w:t xml:space="preserve">оето се вписват данните по </w:t>
      </w:r>
      <w:r w:rsidR="0055004B" w:rsidRPr="004C06EB">
        <w:rPr>
          <w:color w:val="000000"/>
          <w:lang w:val="bg-BG"/>
        </w:rPr>
        <w:t>чл. 23</w:t>
      </w:r>
      <w:r w:rsidR="00AF4ABD" w:rsidRPr="004C06EB">
        <w:rPr>
          <w:color w:val="000000"/>
          <w:lang w:val="bg-BG"/>
        </w:rPr>
        <w:t xml:space="preserve"> (</w:t>
      </w:r>
      <w:r w:rsidR="007446C6" w:rsidRPr="00812FE1">
        <w:rPr>
          <w:color w:val="000000"/>
          <w:lang w:val="bg-BG"/>
        </w:rPr>
        <w:t xml:space="preserve">образец </w:t>
      </w:r>
      <w:r w:rsidR="00EB3781">
        <w:rPr>
          <w:color w:val="000000"/>
          <w:lang w:val="bg-BG"/>
        </w:rPr>
        <w:t xml:space="preserve">по </w:t>
      </w:r>
      <w:r w:rsidR="007B6FEA">
        <w:rPr>
          <w:color w:val="000000"/>
          <w:lang w:val="bg-BG"/>
        </w:rPr>
        <w:t>П</w:t>
      </w:r>
      <w:r w:rsidR="00AF4ABD" w:rsidRPr="00812FE1">
        <w:rPr>
          <w:color w:val="000000"/>
          <w:lang w:val="bg-BG"/>
        </w:rPr>
        <w:t>риложение №</w:t>
      </w:r>
      <w:r w:rsidR="0083483A" w:rsidRPr="00812FE1">
        <w:rPr>
          <w:color w:val="000000"/>
          <w:lang w:val="bg-BG"/>
        </w:rPr>
        <w:t xml:space="preserve"> </w:t>
      </w:r>
      <w:r w:rsidR="00345587" w:rsidRPr="001955EA">
        <w:rPr>
          <w:color w:val="000000"/>
          <w:lang w:val="bg-BG"/>
        </w:rPr>
        <w:t>6</w:t>
      </w:r>
      <w:r w:rsidR="00AF4ABD" w:rsidRPr="00812FE1">
        <w:rPr>
          <w:color w:val="000000"/>
          <w:lang w:val="bg-BG"/>
        </w:rPr>
        <w:t>).</w:t>
      </w:r>
    </w:p>
    <w:p w14:paraId="65406972" w14:textId="36FDE803" w:rsidR="009A025D" w:rsidRPr="00812FE1" w:rsidRDefault="009A025D" w:rsidP="00643B14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Чл. 26. </w:t>
      </w:r>
      <w:r w:rsidR="003671FC" w:rsidRPr="00812FE1">
        <w:rPr>
          <w:b/>
          <w:color w:val="000000"/>
          <w:lang w:val="bg-BG"/>
        </w:rPr>
        <w:t xml:space="preserve">(1) </w:t>
      </w:r>
      <w:r w:rsidR="008060C2" w:rsidRPr="00812FE1">
        <w:rPr>
          <w:color w:val="000000"/>
          <w:lang w:val="bg-BG"/>
        </w:rPr>
        <w:t xml:space="preserve">Председателят на </w:t>
      </w:r>
      <w:r w:rsidR="0015199E" w:rsidRPr="00812FE1">
        <w:rPr>
          <w:color w:val="000000"/>
          <w:lang w:val="bg-BG"/>
        </w:rPr>
        <w:t>управителния съвет (управителят) на сдружението на собствениците</w:t>
      </w:r>
      <w:r w:rsidR="00777D77" w:rsidRPr="00812FE1">
        <w:rPr>
          <w:color w:val="000000"/>
          <w:lang w:val="bg-BG"/>
        </w:rPr>
        <w:t xml:space="preserve"> уведомява </w:t>
      </w:r>
      <w:r w:rsidR="00EB3781">
        <w:rPr>
          <w:color w:val="000000"/>
          <w:lang w:val="bg-BG"/>
        </w:rPr>
        <w:t>кмета на общината</w:t>
      </w:r>
      <w:r w:rsidR="00777D77" w:rsidRPr="00812FE1">
        <w:rPr>
          <w:color w:val="000000"/>
          <w:lang w:val="bg-BG"/>
        </w:rPr>
        <w:t xml:space="preserve"> за всяка промяна на обстоятелствата, подлежащи на вписване </w:t>
      </w:r>
      <w:r w:rsidR="00777D77" w:rsidRPr="004C06EB">
        <w:rPr>
          <w:color w:val="000000"/>
          <w:lang w:val="bg-BG"/>
        </w:rPr>
        <w:t>съгласно чл. 23.</w:t>
      </w:r>
      <w:r w:rsidR="00045DE3" w:rsidRPr="00986171">
        <w:rPr>
          <w:color w:val="000000"/>
          <w:lang w:val="bg-BG"/>
        </w:rPr>
        <w:t xml:space="preserve"> </w:t>
      </w:r>
      <w:r w:rsidR="00593BEE" w:rsidRPr="00986171">
        <w:rPr>
          <w:color w:val="000000"/>
          <w:lang w:val="bg-BG"/>
        </w:rPr>
        <w:t>Уведомяването</w:t>
      </w:r>
      <w:r w:rsidR="00593BEE" w:rsidRPr="00812FE1">
        <w:rPr>
          <w:color w:val="000000"/>
          <w:lang w:val="bg-BG"/>
        </w:rPr>
        <w:t xml:space="preserve"> се</w:t>
      </w:r>
      <w:r w:rsidR="00DD016B" w:rsidRPr="00812FE1">
        <w:rPr>
          <w:color w:val="000000"/>
          <w:lang w:val="bg-BG"/>
        </w:rPr>
        <w:t xml:space="preserve"> извършва в 14-дневен срок от настъпването на </w:t>
      </w:r>
      <w:r w:rsidR="00D87DBA" w:rsidRPr="00812FE1">
        <w:rPr>
          <w:color w:val="000000"/>
          <w:lang w:val="bg-BG"/>
        </w:rPr>
        <w:t xml:space="preserve">промяната в </w:t>
      </w:r>
      <w:r w:rsidR="00DD016B" w:rsidRPr="00812FE1">
        <w:rPr>
          <w:color w:val="000000"/>
          <w:lang w:val="bg-BG"/>
        </w:rPr>
        <w:t>обстоятелствата</w:t>
      </w:r>
      <w:r w:rsidR="00290EEA" w:rsidRPr="00812FE1">
        <w:rPr>
          <w:color w:val="000000"/>
          <w:lang w:val="bg-BG"/>
        </w:rPr>
        <w:t xml:space="preserve"> (</w:t>
      </w:r>
      <w:r w:rsidR="00FF68C7" w:rsidRPr="00812FE1">
        <w:rPr>
          <w:color w:val="000000"/>
          <w:lang w:val="bg-BG"/>
        </w:rPr>
        <w:t>образец</w:t>
      </w:r>
      <w:r w:rsidR="00EB3781">
        <w:rPr>
          <w:color w:val="000000"/>
          <w:lang w:val="bg-BG"/>
        </w:rPr>
        <w:t xml:space="preserve"> по</w:t>
      </w:r>
      <w:r w:rsidR="00FF68C7" w:rsidRPr="00812FE1">
        <w:rPr>
          <w:color w:val="000000"/>
          <w:lang w:val="bg-BG"/>
        </w:rPr>
        <w:t xml:space="preserve"> </w:t>
      </w:r>
      <w:r w:rsidR="00D206BF">
        <w:rPr>
          <w:color w:val="000000"/>
          <w:lang w:val="bg-BG"/>
        </w:rPr>
        <w:t>П</w:t>
      </w:r>
      <w:r w:rsidR="00AB76CD" w:rsidRPr="00812FE1">
        <w:rPr>
          <w:color w:val="000000"/>
          <w:lang w:val="bg-BG"/>
        </w:rPr>
        <w:t xml:space="preserve">риложение № </w:t>
      </w:r>
      <w:r w:rsidR="00345587" w:rsidRPr="001955EA">
        <w:rPr>
          <w:color w:val="000000"/>
          <w:lang w:val="bg-BG"/>
        </w:rPr>
        <w:t>7</w:t>
      </w:r>
      <w:r w:rsidR="00290EEA" w:rsidRPr="00812FE1">
        <w:rPr>
          <w:color w:val="000000"/>
          <w:lang w:val="bg-BG"/>
        </w:rPr>
        <w:t>)</w:t>
      </w:r>
      <w:r w:rsidR="003671FC" w:rsidRPr="00812FE1">
        <w:rPr>
          <w:color w:val="000000"/>
          <w:lang w:val="bg-BG"/>
        </w:rPr>
        <w:t>.</w:t>
      </w:r>
    </w:p>
    <w:p w14:paraId="5584158D" w14:textId="4199B88C" w:rsidR="00445380" w:rsidRDefault="005161C2" w:rsidP="00643B14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(2)</w:t>
      </w:r>
      <w:r w:rsidR="008966CE" w:rsidRPr="00812FE1">
        <w:rPr>
          <w:b/>
          <w:color w:val="000000"/>
          <w:lang w:val="bg-BG"/>
        </w:rPr>
        <w:t xml:space="preserve"> </w:t>
      </w:r>
      <w:r w:rsidR="008966CE" w:rsidRPr="00812FE1">
        <w:rPr>
          <w:color w:val="000000"/>
          <w:lang w:val="bg-BG"/>
        </w:rPr>
        <w:t xml:space="preserve">В 7-дневен срок от получаване на уведомлението </w:t>
      </w:r>
      <w:r w:rsidR="0072717C" w:rsidRPr="00812FE1">
        <w:rPr>
          <w:color w:val="000000"/>
          <w:lang w:val="bg-BG"/>
        </w:rPr>
        <w:t>по ал. 1 кметът на общината или оправомощено от него лице отразява промените в регистъра.</w:t>
      </w:r>
      <w:r w:rsidR="005D0180" w:rsidRPr="00812FE1">
        <w:rPr>
          <w:color w:val="000000"/>
          <w:lang w:val="bg-BG"/>
        </w:rPr>
        <w:t xml:space="preserve"> След отразяване </w:t>
      </w:r>
      <w:r w:rsidR="007479C3" w:rsidRPr="00812FE1">
        <w:rPr>
          <w:color w:val="000000"/>
          <w:lang w:val="bg-BG"/>
        </w:rPr>
        <w:t>на промяната се издава ново удостоверение за регистрация</w:t>
      </w:r>
      <w:r w:rsidR="00512BCF" w:rsidRPr="00812FE1">
        <w:rPr>
          <w:color w:val="000000"/>
          <w:lang w:val="bg-BG"/>
        </w:rPr>
        <w:t xml:space="preserve"> със същия регистрационен номер, отразяващ датата на регистрация на сдружението </w:t>
      </w:r>
      <w:r w:rsidR="00682E2F" w:rsidRPr="00812FE1">
        <w:rPr>
          <w:color w:val="000000"/>
          <w:lang w:val="bg-BG"/>
        </w:rPr>
        <w:t xml:space="preserve">и </w:t>
      </w:r>
      <w:r w:rsidR="003A5CA2" w:rsidRPr="00812FE1">
        <w:rPr>
          <w:color w:val="000000"/>
          <w:lang w:val="bg-BG"/>
        </w:rPr>
        <w:t xml:space="preserve">датата, на която е вписана промяната на обстоятелството. </w:t>
      </w:r>
      <w:r w:rsidR="0061217A" w:rsidRPr="00812FE1">
        <w:rPr>
          <w:color w:val="000000"/>
          <w:lang w:val="bg-BG"/>
        </w:rPr>
        <w:t>Новото удостоверение се предоставя на сдружението след връщане на старото и вече неактуално удостоверение</w:t>
      </w:r>
      <w:r w:rsidR="00843A3E" w:rsidRPr="00812FE1">
        <w:rPr>
          <w:color w:val="000000"/>
          <w:lang w:val="bg-BG"/>
        </w:rPr>
        <w:t xml:space="preserve"> за регистрация.</w:t>
      </w:r>
    </w:p>
    <w:p w14:paraId="41499D57" w14:textId="77777777" w:rsidR="00E77341" w:rsidRDefault="00E77341" w:rsidP="00643B14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181310B6" w14:textId="7D1AB172" w:rsidR="00445380" w:rsidRPr="00812FE1" w:rsidRDefault="00445380" w:rsidP="00CF381A">
      <w:pPr>
        <w:spacing w:line="360" w:lineRule="auto"/>
        <w:ind w:firstLine="284"/>
        <w:jc w:val="center"/>
        <w:textAlignment w:val="center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Раздел </w:t>
      </w:r>
      <w:r>
        <w:rPr>
          <w:b/>
          <w:color w:val="000000"/>
        </w:rPr>
        <w:t>IV</w:t>
      </w:r>
    </w:p>
    <w:p w14:paraId="5CFED245" w14:textId="23233170" w:rsidR="0068599F" w:rsidRDefault="00445380" w:rsidP="00DB34CF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Регистрация </w:t>
      </w:r>
      <w:r>
        <w:rPr>
          <w:b/>
          <w:color w:val="000000"/>
          <w:lang w:val="bg-BG"/>
        </w:rPr>
        <w:t>на етажна собственост</w:t>
      </w:r>
      <w:r w:rsidRPr="00812FE1">
        <w:rPr>
          <w:b/>
          <w:color w:val="000000"/>
          <w:lang w:val="bg-BG"/>
        </w:rPr>
        <w:t xml:space="preserve"> на територията на Република България</w:t>
      </w:r>
    </w:p>
    <w:p w14:paraId="36D58A57" w14:textId="3B3822E0" w:rsidR="00A606DE" w:rsidRPr="00812FE1" w:rsidRDefault="00033BD0" w:rsidP="00643B14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  <w:r w:rsidRPr="00812FE1">
        <w:rPr>
          <w:b/>
          <w:bCs/>
          <w:color w:val="000000"/>
          <w:shd w:val="clear" w:color="auto" w:fill="FEFEFE"/>
          <w:lang w:val="bg-BG"/>
        </w:rPr>
        <w:t xml:space="preserve">Чл. 27. (1) </w:t>
      </w:r>
      <w:r w:rsidR="00E558D9" w:rsidRPr="00812FE1">
        <w:rPr>
          <w:bCs/>
          <w:color w:val="000000"/>
          <w:shd w:val="clear" w:color="auto" w:fill="FEFEFE"/>
          <w:lang w:val="bg-BG"/>
        </w:rPr>
        <w:t>У</w:t>
      </w:r>
      <w:r w:rsidR="00E558D9" w:rsidRPr="00812FE1">
        <w:rPr>
          <w:color w:val="000000"/>
          <w:shd w:val="clear" w:color="auto" w:fill="FEFEFE"/>
          <w:lang w:val="bg-BG"/>
        </w:rPr>
        <w:t>правителните съвети (управителите)</w:t>
      </w:r>
      <w:r w:rsidR="00B15C57" w:rsidRPr="00812FE1">
        <w:rPr>
          <w:color w:val="000000"/>
          <w:shd w:val="clear" w:color="auto" w:fill="FEFEFE"/>
          <w:lang w:val="bg-BG"/>
        </w:rPr>
        <w:t xml:space="preserve"> </w:t>
      </w:r>
      <w:r w:rsidR="00393B74" w:rsidRPr="00812FE1">
        <w:rPr>
          <w:color w:val="000000"/>
          <w:shd w:val="clear" w:color="auto" w:fill="FEFEFE"/>
          <w:lang w:val="bg-BG"/>
        </w:rPr>
        <w:t xml:space="preserve">подават </w:t>
      </w:r>
      <w:r w:rsidR="00B15C57" w:rsidRPr="00812FE1">
        <w:rPr>
          <w:color w:val="000000"/>
          <w:shd w:val="clear" w:color="auto" w:fill="FEFEFE"/>
          <w:lang w:val="bg-BG"/>
        </w:rPr>
        <w:t xml:space="preserve">в едномесечен срок </w:t>
      </w:r>
      <w:r w:rsidR="00393B74" w:rsidRPr="00812FE1">
        <w:rPr>
          <w:color w:val="000000"/>
          <w:shd w:val="clear" w:color="auto" w:fill="FEFEFE"/>
          <w:lang w:val="bg-BG"/>
        </w:rPr>
        <w:t>от избирането им</w:t>
      </w:r>
      <w:r w:rsidR="00E558D9" w:rsidRPr="00812FE1">
        <w:rPr>
          <w:color w:val="000000"/>
          <w:shd w:val="clear" w:color="auto" w:fill="FEFEFE"/>
          <w:lang w:val="bg-BG"/>
        </w:rPr>
        <w:t xml:space="preserve"> </w:t>
      </w:r>
      <w:r w:rsidR="00B05BAE" w:rsidRPr="00812FE1">
        <w:rPr>
          <w:color w:val="000000"/>
          <w:shd w:val="clear" w:color="auto" w:fill="FEFEFE"/>
          <w:lang w:val="bg-BG"/>
        </w:rPr>
        <w:t xml:space="preserve">уведомление </w:t>
      </w:r>
      <w:r w:rsidR="00393B74" w:rsidRPr="00812FE1">
        <w:rPr>
          <w:color w:val="000000"/>
          <w:shd w:val="clear" w:color="auto" w:fill="FEFEFE"/>
          <w:lang w:val="bg-BG"/>
        </w:rPr>
        <w:t xml:space="preserve">за </w:t>
      </w:r>
      <w:r w:rsidR="00AF228B">
        <w:rPr>
          <w:color w:val="000000"/>
          <w:shd w:val="clear" w:color="auto" w:fill="FEFEFE"/>
          <w:lang w:val="bg-BG"/>
        </w:rPr>
        <w:t>в</w:t>
      </w:r>
      <w:r w:rsidR="00E558D9" w:rsidRPr="00812FE1">
        <w:rPr>
          <w:color w:val="000000"/>
          <w:shd w:val="clear" w:color="auto" w:fill="FEFEFE"/>
          <w:lang w:val="bg-BG"/>
        </w:rPr>
        <w:t>писва</w:t>
      </w:r>
      <w:r w:rsidR="00393B74" w:rsidRPr="00812FE1">
        <w:rPr>
          <w:color w:val="000000"/>
          <w:shd w:val="clear" w:color="auto" w:fill="FEFEFE"/>
          <w:lang w:val="bg-BG"/>
        </w:rPr>
        <w:t>не</w:t>
      </w:r>
      <w:r w:rsidR="00E558D9" w:rsidRPr="00812FE1">
        <w:rPr>
          <w:color w:val="000000"/>
          <w:shd w:val="clear" w:color="auto" w:fill="FEFEFE"/>
          <w:lang w:val="bg-BG"/>
        </w:rPr>
        <w:t xml:space="preserve"> в</w:t>
      </w:r>
      <w:r w:rsidR="00982F3C">
        <w:rPr>
          <w:color w:val="000000"/>
          <w:shd w:val="clear" w:color="auto" w:fill="FEFEFE"/>
          <w:lang w:val="bg-BG"/>
        </w:rPr>
        <w:t xml:space="preserve"> Регистъра на етажната собственост</w:t>
      </w:r>
      <w:r w:rsidR="00E558D9" w:rsidRPr="00812FE1">
        <w:rPr>
          <w:color w:val="000000"/>
          <w:shd w:val="clear" w:color="auto" w:fill="FEFEFE"/>
          <w:lang w:val="bg-BG"/>
        </w:rPr>
        <w:t xml:space="preserve"> </w:t>
      </w:r>
      <w:r w:rsidR="00080829">
        <w:rPr>
          <w:color w:val="000000"/>
          <w:shd w:val="clear" w:color="auto" w:fill="FEFEFE"/>
          <w:lang w:val="bg-BG"/>
        </w:rPr>
        <w:t>пред</w:t>
      </w:r>
      <w:r w:rsidR="00E558D9" w:rsidRPr="00812FE1">
        <w:rPr>
          <w:color w:val="000000"/>
          <w:shd w:val="clear" w:color="auto" w:fill="FEFEFE"/>
          <w:lang w:val="bg-BG"/>
        </w:rPr>
        <w:t xml:space="preserve"> съответната община </w:t>
      </w:r>
      <w:r w:rsidR="00D45E85">
        <w:rPr>
          <w:color w:val="000000"/>
          <w:shd w:val="clear" w:color="auto" w:fill="FEFEFE"/>
          <w:lang w:val="bg-BG"/>
        </w:rPr>
        <w:lastRenderedPageBreak/>
        <w:t xml:space="preserve">или район </w:t>
      </w:r>
      <w:r w:rsidR="00E558D9" w:rsidRPr="00812FE1">
        <w:rPr>
          <w:color w:val="000000"/>
          <w:shd w:val="clear" w:color="auto" w:fill="FEFEFE"/>
          <w:lang w:val="bg-BG"/>
        </w:rPr>
        <w:t>по местонахождението на сградата в режим на етажна собственост</w:t>
      </w:r>
      <w:r w:rsidR="00512C78">
        <w:rPr>
          <w:color w:val="000000"/>
          <w:shd w:val="clear" w:color="auto" w:fill="FEFEFE"/>
          <w:lang w:val="bg-BG"/>
        </w:rPr>
        <w:t xml:space="preserve"> заявление</w:t>
      </w:r>
      <w:r w:rsidR="0057389D" w:rsidRPr="00812FE1">
        <w:rPr>
          <w:color w:val="000000"/>
          <w:shd w:val="clear" w:color="auto" w:fill="FEFEFE"/>
          <w:lang w:val="bg-BG"/>
        </w:rPr>
        <w:t xml:space="preserve"> </w:t>
      </w:r>
      <w:r w:rsidR="00512C78" w:rsidRPr="00812FE1">
        <w:rPr>
          <w:color w:val="000000"/>
          <w:lang w:val="bg-BG"/>
        </w:rPr>
        <w:t>по електронен път или</w:t>
      </w:r>
      <w:r w:rsidR="00512C78">
        <w:rPr>
          <w:color w:val="000000"/>
          <w:lang w:val="bg-BG"/>
        </w:rPr>
        <w:t xml:space="preserve"> на хартиен носител</w:t>
      </w:r>
      <w:r w:rsidR="00512C78" w:rsidRPr="00812FE1">
        <w:rPr>
          <w:rStyle w:val="fontstyle01"/>
          <w:rFonts w:ascii="Times New Roman" w:hAnsi="Times New Roman"/>
          <w:lang w:val="bg-BG"/>
        </w:rPr>
        <w:t xml:space="preserve"> </w:t>
      </w:r>
      <w:r w:rsidR="00512C78" w:rsidRPr="00812FE1">
        <w:rPr>
          <w:color w:val="000000"/>
          <w:lang w:val="bg-BG"/>
        </w:rPr>
        <w:t xml:space="preserve">по образец, утвърден от министъра на регионалното развитие и благоустройството </w:t>
      </w:r>
      <w:r w:rsidR="0057389D" w:rsidRPr="00812FE1">
        <w:rPr>
          <w:color w:val="000000"/>
          <w:shd w:val="clear" w:color="auto" w:fill="FEFEFE"/>
          <w:lang w:val="bg-BG"/>
        </w:rPr>
        <w:t xml:space="preserve">(образец </w:t>
      </w:r>
      <w:r w:rsidR="0038082E">
        <w:rPr>
          <w:color w:val="000000"/>
          <w:shd w:val="clear" w:color="auto" w:fill="FEFEFE"/>
          <w:lang w:val="bg-BG"/>
        </w:rPr>
        <w:t xml:space="preserve">по </w:t>
      </w:r>
      <w:r w:rsidR="0057389D" w:rsidRPr="00812FE1">
        <w:rPr>
          <w:color w:val="000000"/>
          <w:shd w:val="clear" w:color="auto" w:fill="FEFEFE"/>
          <w:lang w:val="bg-BG"/>
        </w:rPr>
        <w:t>Приложение №</w:t>
      </w:r>
      <w:r w:rsidR="001A10A5" w:rsidRPr="00812FE1">
        <w:rPr>
          <w:color w:val="000000"/>
          <w:shd w:val="clear" w:color="auto" w:fill="FEFEFE"/>
          <w:lang w:val="bg-BG"/>
        </w:rPr>
        <w:t xml:space="preserve"> </w:t>
      </w:r>
      <w:r w:rsidR="001A3BE7" w:rsidRPr="001955EA">
        <w:rPr>
          <w:color w:val="000000"/>
          <w:shd w:val="clear" w:color="auto" w:fill="FEFEFE"/>
          <w:lang w:val="bg-BG"/>
        </w:rPr>
        <w:t>8</w:t>
      </w:r>
      <w:r w:rsidR="00C04824" w:rsidRPr="00812FE1">
        <w:rPr>
          <w:color w:val="000000"/>
          <w:shd w:val="clear" w:color="auto" w:fill="FEFEFE"/>
          <w:lang w:val="bg-BG"/>
        </w:rPr>
        <w:t>)</w:t>
      </w:r>
      <w:r w:rsidR="009C0122">
        <w:rPr>
          <w:color w:val="000000"/>
          <w:shd w:val="clear" w:color="auto" w:fill="FEFEFE"/>
          <w:lang w:val="bg-BG"/>
        </w:rPr>
        <w:t>.</w:t>
      </w:r>
      <w:r w:rsidR="00E558D9" w:rsidRPr="00812FE1">
        <w:rPr>
          <w:color w:val="000000"/>
          <w:shd w:val="clear" w:color="auto" w:fill="FEFEFE"/>
          <w:lang w:val="bg-BG"/>
        </w:rPr>
        <w:t xml:space="preserve"> Общинската</w:t>
      </w:r>
      <w:r w:rsidR="009C0122">
        <w:rPr>
          <w:color w:val="000000"/>
          <w:shd w:val="clear" w:color="auto" w:fill="FEFEFE"/>
          <w:lang w:val="bg-BG"/>
        </w:rPr>
        <w:t xml:space="preserve"> или районната</w:t>
      </w:r>
      <w:r w:rsidR="00E558D9" w:rsidRPr="00812FE1">
        <w:rPr>
          <w:color w:val="000000"/>
          <w:shd w:val="clear" w:color="auto" w:fill="FEFEFE"/>
          <w:lang w:val="bg-BG"/>
        </w:rPr>
        <w:t xml:space="preserve"> администрация </w:t>
      </w:r>
      <w:r w:rsidR="00512C78">
        <w:rPr>
          <w:color w:val="000000"/>
          <w:shd w:val="clear" w:color="auto" w:fill="FEFEFE"/>
          <w:lang w:val="bg-BG"/>
        </w:rPr>
        <w:t>въвежда</w:t>
      </w:r>
      <w:r w:rsidR="00E558D9" w:rsidRPr="00812FE1">
        <w:rPr>
          <w:color w:val="000000"/>
          <w:shd w:val="clear" w:color="auto" w:fill="FEFEFE"/>
          <w:lang w:val="bg-BG"/>
        </w:rPr>
        <w:t xml:space="preserve"> информацията в </w:t>
      </w:r>
      <w:r w:rsidR="00491778">
        <w:rPr>
          <w:color w:val="000000"/>
          <w:shd w:val="clear" w:color="auto" w:fill="FEFEFE"/>
          <w:lang w:val="bg-BG"/>
        </w:rPr>
        <w:t>Р</w:t>
      </w:r>
      <w:r w:rsidR="00E558D9" w:rsidRPr="00812FE1">
        <w:rPr>
          <w:color w:val="000000"/>
          <w:shd w:val="clear" w:color="auto" w:fill="FEFEFE"/>
          <w:lang w:val="bg-BG"/>
        </w:rPr>
        <w:t>егистъра на етажната собственост в 14-дневен срок.</w:t>
      </w:r>
    </w:p>
    <w:p w14:paraId="39290D50" w14:textId="024DEDE0" w:rsidR="0068599F" w:rsidRPr="00812FE1" w:rsidRDefault="00A606DE" w:rsidP="00901C23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shd w:val="clear" w:color="auto" w:fill="FEFEFE"/>
          <w:lang w:val="bg-BG"/>
        </w:rPr>
        <w:t>(2)</w:t>
      </w:r>
      <w:r w:rsidR="00E558D9" w:rsidRPr="00812FE1">
        <w:rPr>
          <w:color w:val="000000"/>
          <w:shd w:val="clear" w:color="auto" w:fill="FEFEFE"/>
          <w:lang w:val="bg-BG"/>
        </w:rPr>
        <w:t xml:space="preserve"> В </w:t>
      </w:r>
      <w:r w:rsidR="00807229">
        <w:rPr>
          <w:color w:val="000000"/>
          <w:shd w:val="clear" w:color="auto" w:fill="FEFEFE"/>
          <w:lang w:val="bg-BG"/>
        </w:rPr>
        <w:t>Р</w:t>
      </w:r>
      <w:r w:rsidR="00E558D9" w:rsidRPr="00812FE1">
        <w:rPr>
          <w:color w:val="000000"/>
          <w:shd w:val="clear" w:color="auto" w:fill="FEFEFE"/>
          <w:lang w:val="bg-BG"/>
        </w:rPr>
        <w:t>егистъра на етажната собственост се вписва информация за всички управителни съвети (управители) на сгради или отделни входове в режим на етажна собственост или за професионален управител-търговец, избран по реда на</w:t>
      </w:r>
      <w:r w:rsidR="00E558D9" w:rsidRPr="00812FE1">
        <w:rPr>
          <w:color w:val="000000"/>
          <w:shd w:val="clear" w:color="auto" w:fill="FEFEFE"/>
        </w:rPr>
        <w:t> </w:t>
      </w:r>
      <w:r w:rsidR="00E558D9" w:rsidRPr="00812FE1">
        <w:rPr>
          <w:rStyle w:val="samedocreference"/>
          <w:color w:val="000000"/>
          <w:shd w:val="clear" w:color="auto" w:fill="FEFEFE"/>
          <w:lang w:val="bg-BG"/>
        </w:rPr>
        <w:t>чл. 19, ал. 8</w:t>
      </w:r>
      <w:r w:rsidR="00EB3781">
        <w:rPr>
          <w:rStyle w:val="samedocreference"/>
          <w:color w:val="000000"/>
          <w:shd w:val="clear" w:color="auto" w:fill="FEFEFE"/>
          <w:lang w:val="bg-BG"/>
        </w:rPr>
        <w:t xml:space="preserve"> от Закона за управление на етажната собственост</w:t>
      </w:r>
      <w:r w:rsidR="00E558D9" w:rsidRPr="00812FE1">
        <w:rPr>
          <w:color w:val="000000"/>
          <w:shd w:val="clear" w:color="auto" w:fill="FEFEFE"/>
          <w:lang w:val="bg-BG"/>
        </w:rPr>
        <w:t>, адресът на етажната собственост, идентификатор на сградата, имената на членовете на управителния съвет (управителя) или на професионалния управител-търговец, вписан в регистъра по</w:t>
      </w:r>
      <w:r w:rsidR="00E558D9" w:rsidRPr="00812FE1">
        <w:rPr>
          <w:color w:val="000000"/>
          <w:shd w:val="clear" w:color="auto" w:fill="FEFEFE"/>
        </w:rPr>
        <w:t> </w:t>
      </w:r>
      <w:r w:rsidR="00E558D9" w:rsidRPr="00812FE1">
        <w:rPr>
          <w:rStyle w:val="samedocreference"/>
          <w:color w:val="000000"/>
          <w:shd w:val="clear" w:color="auto" w:fill="FEFEFE"/>
          <w:lang w:val="bg-BG"/>
        </w:rPr>
        <w:t xml:space="preserve">чл. </w:t>
      </w:r>
      <w:r w:rsidR="00EB3781">
        <w:rPr>
          <w:rStyle w:val="samedocreference"/>
          <w:color w:val="000000"/>
          <w:shd w:val="clear" w:color="auto" w:fill="FEFEFE"/>
          <w:lang w:val="bg-BG"/>
        </w:rPr>
        <w:t>2</w:t>
      </w:r>
      <w:r w:rsidR="00E558D9" w:rsidRPr="00812FE1">
        <w:rPr>
          <w:rStyle w:val="samedocreference"/>
          <w:color w:val="000000"/>
          <w:shd w:val="clear" w:color="auto" w:fill="FEFEFE"/>
          <w:lang w:val="bg-BG"/>
        </w:rPr>
        <w:t>, ал. 1, т. 1</w:t>
      </w:r>
      <w:r w:rsidR="00E558D9" w:rsidRPr="00812FE1">
        <w:rPr>
          <w:color w:val="000000"/>
          <w:shd w:val="clear" w:color="auto" w:fill="FEFEFE"/>
          <w:lang w:val="bg-BG"/>
        </w:rPr>
        <w:t>, на членовете на контролния съвет (контрольора) и на касиера заедно с копие от протокол</w:t>
      </w:r>
      <w:r w:rsidR="00EB3781">
        <w:rPr>
          <w:color w:val="000000"/>
          <w:shd w:val="clear" w:color="auto" w:fill="FEFEFE"/>
          <w:lang w:val="bg-BG"/>
        </w:rPr>
        <w:t>а</w:t>
      </w:r>
      <w:r w:rsidR="00346DE3">
        <w:rPr>
          <w:color w:val="000000"/>
          <w:shd w:val="clear" w:color="auto" w:fill="FEFEFE"/>
          <w:lang w:val="bg-BG"/>
        </w:rPr>
        <w:t xml:space="preserve"> от проведено общо събрание на етажната собственост</w:t>
      </w:r>
      <w:r w:rsidR="00EB3781">
        <w:rPr>
          <w:color w:val="000000"/>
          <w:shd w:val="clear" w:color="auto" w:fill="FEFEFE"/>
          <w:lang w:val="bg-BG"/>
        </w:rPr>
        <w:t xml:space="preserve"> за избирането им</w:t>
      </w:r>
      <w:r w:rsidR="00E558D9" w:rsidRPr="00812FE1">
        <w:rPr>
          <w:color w:val="000000"/>
          <w:shd w:val="clear" w:color="auto" w:fill="FEFEFE"/>
          <w:lang w:val="bg-BG"/>
        </w:rPr>
        <w:t>, телефони за връзка, електронните адреси на членовете на управителния съвет (управителя), размерът на определените ежемесечни вноски за фонд "Ремонт и обновяване" и брой самостоятелни обекти в сградата.</w:t>
      </w:r>
    </w:p>
    <w:p w14:paraId="2F7E4C45" w14:textId="1D969E85" w:rsidR="00E81586" w:rsidRPr="00812FE1" w:rsidRDefault="00E81586" w:rsidP="00643B14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</w:p>
    <w:p w14:paraId="1B40B442" w14:textId="05A3AA30" w:rsidR="00524EB8" w:rsidRPr="00812FE1" w:rsidRDefault="00FF7E0B" w:rsidP="00643B14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shd w:val="clear" w:color="auto" w:fill="FEFEFE"/>
          <w:lang w:val="bg-BG"/>
        </w:rPr>
        <w:t xml:space="preserve">Чл. 28. </w:t>
      </w:r>
      <w:r w:rsidR="00524EB8" w:rsidRPr="00812FE1">
        <w:rPr>
          <w:b/>
          <w:color w:val="000000"/>
          <w:shd w:val="clear" w:color="auto" w:fill="FEFEFE"/>
          <w:lang w:val="bg-BG"/>
        </w:rPr>
        <w:t>(</w:t>
      </w:r>
      <w:r w:rsidR="00DE1004" w:rsidRPr="00812FE1">
        <w:rPr>
          <w:b/>
          <w:color w:val="000000"/>
          <w:shd w:val="clear" w:color="auto" w:fill="FEFEFE"/>
          <w:lang w:val="bg-BG"/>
        </w:rPr>
        <w:t>1</w:t>
      </w:r>
      <w:r w:rsidR="00524EB8" w:rsidRPr="00812FE1">
        <w:rPr>
          <w:b/>
          <w:color w:val="000000"/>
          <w:shd w:val="clear" w:color="auto" w:fill="FEFEFE"/>
          <w:lang w:val="bg-BG"/>
        </w:rPr>
        <w:t>)</w:t>
      </w:r>
      <w:r w:rsidR="009404B0" w:rsidRPr="00812FE1">
        <w:rPr>
          <w:b/>
          <w:color w:val="000000"/>
          <w:shd w:val="clear" w:color="auto" w:fill="FEFEFE"/>
          <w:lang w:val="bg-BG"/>
        </w:rPr>
        <w:t xml:space="preserve"> </w:t>
      </w:r>
      <w:r w:rsidR="009404B0" w:rsidRPr="00812FE1">
        <w:rPr>
          <w:color w:val="000000"/>
          <w:shd w:val="clear" w:color="auto" w:fill="FEFEFE"/>
          <w:lang w:val="bg-BG"/>
        </w:rPr>
        <w:t xml:space="preserve">При вписване в </w:t>
      </w:r>
      <w:r w:rsidR="00053EAB">
        <w:rPr>
          <w:color w:val="000000"/>
          <w:shd w:val="clear" w:color="auto" w:fill="FEFEFE"/>
          <w:lang w:val="bg-BG"/>
        </w:rPr>
        <w:t>Регистъра на етажната собственост</w:t>
      </w:r>
      <w:r w:rsidR="000326E7">
        <w:rPr>
          <w:color w:val="000000"/>
          <w:shd w:val="clear" w:color="auto" w:fill="FEFEFE"/>
          <w:lang w:val="bg-BG"/>
        </w:rPr>
        <w:t xml:space="preserve"> к</w:t>
      </w:r>
      <w:r w:rsidR="009404B0" w:rsidRPr="00812FE1">
        <w:rPr>
          <w:color w:val="000000"/>
          <w:shd w:val="clear" w:color="auto" w:fill="FEFEFE"/>
          <w:lang w:val="bg-BG"/>
        </w:rPr>
        <w:t xml:space="preserve">метът на общината или </w:t>
      </w:r>
      <w:r w:rsidR="00CE37B8" w:rsidRPr="00442F4E">
        <w:rPr>
          <w:color w:val="000000"/>
          <w:shd w:val="clear" w:color="auto" w:fill="FEFEFE"/>
          <w:lang w:val="bg-BG"/>
        </w:rPr>
        <w:t xml:space="preserve">района или </w:t>
      </w:r>
      <w:r w:rsidR="009404B0" w:rsidRPr="00442F4E">
        <w:rPr>
          <w:color w:val="000000"/>
          <w:shd w:val="clear" w:color="auto" w:fill="FEFEFE"/>
          <w:lang w:val="bg-BG"/>
        </w:rPr>
        <w:t xml:space="preserve">оправомощено от него длъжностно лице проверява дали </w:t>
      </w:r>
      <w:r w:rsidR="00346DE3" w:rsidRPr="00442F4E">
        <w:rPr>
          <w:color w:val="000000"/>
          <w:shd w:val="clear" w:color="auto" w:fill="FEFEFE"/>
          <w:lang w:val="bg-BG"/>
        </w:rPr>
        <w:t>е представено к</w:t>
      </w:r>
      <w:r w:rsidR="00C75DE9" w:rsidRPr="00D00099">
        <w:rPr>
          <w:color w:val="000000"/>
          <w:shd w:val="clear" w:color="auto" w:fill="FEFEFE"/>
          <w:lang w:val="bg-BG"/>
        </w:rPr>
        <w:t>опие от протокола за избиране и е предоставена</w:t>
      </w:r>
      <w:r w:rsidR="00DC3B4C" w:rsidRPr="00D00099">
        <w:rPr>
          <w:color w:val="000000"/>
          <w:shd w:val="clear" w:color="auto" w:fill="FEFEFE"/>
          <w:lang w:val="bg-BG"/>
        </w:rPr>
        <w:t xml:space="preserve"> информацията по</w:t>
      </w:r>
      <w:r w:rsidR="00512C78" w:rsidRPr="00D00099">
        <w:rPr>
          <w:color w:val="000000"/>
          <w:shd w:val="clear" w:color="auto" w:fill="FEFEFE"/>
          <w:lang w:val="bg-BG"/>
        </w:rPr>
        <w:t xml:space="preserve"> </w:t>
      </w:r>
      <w:r w:rsidR="00566AB4" w:rsidRPr="00820E82">
        <w:rPr>
          <w:color w:val="000000"/>
          <w:shd w:val="clear" w:color="auto" w:fill="FEFEFE"/>
          <w:lang w:val="bg-BG"/>
        </w:rPr>
        <w:t xml:space="preserve">чл. 27, </w:t>
      </w:r>
      <w:r w:rsidR="009404B0" w:rsidRPr="00820E82">
        <w:rPr>
          <w:color w:val="000000"/>
          <w:shd w:val="clear" w:color="auto" w:fill="FEFEFE"/>
          <w:lang w:val="bg-BG"/>
        </w:rPr>
        <w:t>ал. 1</w:t>
      </w:r>
      <w:r w:rsidR="009404B0" w:rsidRPr="00442F4E">
        <w:rPr>
          <w:color w:val="000000"/>
          <w:shd w:val="clear" w:color="auto" w:fill="FEFEFE"/>
          <w:lang w:val="bg-BG"/>
        </w:rPr>
        <w:t>. След извършване на</w:t>
      </w:r>
      <w:r w:rsidR="009404B0" w:rsidRPr="00812FE1">
        <w:rPr>
          <w:color w:val="000000"/>
          <w:shd w:val="clear" w:color="auto" w:fill="FEFEFE"/>
          <w:lang w:val="bg-BG"/>
        </w:rPr>
        <w:t xml:space="preserve"> проверката управителният съвет (управителят) се вписва от кмета на съответната община или от оправомощено от него длъжностно лице в </w:t>
      </w:r>
      <w:r w:rsidR="006F55F9">
        <w:rPr>
          <w:color w:val="000000"/>
          <w:shd w:val="clear" w:color="auto" w:fill="FEFEFE"/>
          <w:lang w:val="bg-BG"/>
        </w:rPr>
        <w:t>Р</w:t>
      </w:r>
      <w:r w:rsidR="009404B0" w:rsidRPr="00812FE1">
        <w:rPr>
          <w:color w:val="000000"/>
          <w:shd w:val="clear" w:color="auto" w:fill="FEFEFE"/>
          <w:lang w:val="bg-BG"/>
        </w:rPr>
        <w:t>егистъра на етажната собственост.</w:t>
      </w:r>
    </w:p>
    <w:p w14:paraId="1C4FFC81" w14:textId="6C58CB80" w:rsidR="003C503A" w:rsidRPr="00812FE1" w:rsidRDefault="003C503A" w:rsidP="00901C23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shd w:val="clear" w:color="auto" w:fill="FEFEFE"/>
          <w:lang w:val="bg-BG"/>
        </w:rPr>
        <w:t>(</w:t>
      </w:r>
      <w:r w:rsidR="001E7860" w:rsidRPr="00812FE1">
        <w:rPr>
          <w:b/>
          <w:color w:val="000000"/>
          <w:shd w:val="clear" w:color="auto" w:fill="FEFEFE"/>
          <w:lang w:val="bg-BG"/>
        </w:rPr>
        <w:t>2</w:t>
      </w:r>
      <w:r w:rsidRPr="00812FE1">
        <w:rPr>
          <w:b/>
          <w:color w:val="000000"/>
          <w:shd w:val="clear" w:color="auto" w:fill="FEFEFE"/>
          <w:lang w:val="bg-BG"/>
        </w:rPr>
        <w:t xml:space="preserve">) </w:t>
      </w:r>
      <w:r w:rsidR="005D611A" w:rsidRPr="00812FE1">
        <w:rPr>
          <w:color w:val="000000"/>
          <w:shd w:val="clear" w:color="auto" w:fill="FEFEFE"/>
          <w:lang w:val="bg-BG"/>
        </w:rPr>
        <w:t xml:space="preserve">Когато кметът или оправомощеното от него лице установи, че предоставените данни за вписване са непълни или неточни, той указва на председателя на управителния съвет или на управителя да отстрани </w:t>
      </w:r>
      <w:proofErr w:type="spellStart"/>
      <w:r w:rsidR="005D611A" w:rsidRPr="00812FE1">
        <w:rPr>
          <w:color w:val="000000"/>
          <w:shd w:val="clear" w:color="auto" w:fill="FEFEFE"/>
          <w:lang w:val="bg-BG"/>
        </w:rPr>
        <w:t>непълнотите</w:t>
      </w:r>
      <w:proofErr w:type="spellEnd"/>
      <w:r w:rsidR="005D611A" w:rsidRPr="00812FE1">
        <w:rPr>
          <w:color w:val="000000"/>
          <w:shd w:val="clear" w:color="auto" w:fill="FEFEFE"/>
          <w:lang w:val="bg-BG"/>
        </w:rPr>
        <w:t xml:space="preserve"> или неточностите в 14-дневен срок. Когато те не бъдат отстранени в посочения срок, кметът на общината постановява мотивиран отказ за вписване. Отказът се връчва на председателя на управителния съвет или на управителя на етажната собственост, или на професионалния управител-търговец, избран по реда на</w:t>
      </w:r>
      <w:r w:rsidR="005D611A" w:rsidRPr="00812FE1">
        <w:rPr>
          <w:color w:val="000000"/>
          <w:shd w:val="clear" w:color="auto" w:fill="FEFEFE"/>
        </w:rPr>
        <w:t> </w:t>
      </w:r>
      <w:r w:rsidR="005D611A" w:rsidRPr="00812FE1">
        <w:rPr>
          <w:rStyle w:val="samedocreference"/>
          <w:color w:val="000000"/>
          <w:shd w:val="clear" w:color="auto" w:fill="FEFEFE"/>
          <w:lang w:val="bg-BG"/>
        </w:rPr>
        <w:t>чл. 19, ал. 8</w:t>
      </w:r>
      <w:r w:rsidR="00751FDD">
        <w:rPr>
          <w:rStyle w:val="samedocreference"/>
          <w:color w:val="000000"/>
          <w:shd w:val="clear" w:color="auto" w:fill="FEFEFE"/>
          <w:lang w:val="bg-BG"/>
        </w:rPr>
        <w:t xml:space="preserve"> от Закона за управление на етажната собственост</w:t>
      </w:r>
      <w:r w:rsidR="005D611A" w:rsidRPr="00812FE1">
        <w:rPr>
          <w:color w:val="000000"/>
          <w:shd w:val="clear" w:color="auto" w:fill="FEFEFE"/>
          <w:lang w:val="bg-BG"/>
        </w:rPr>
        <w:t>, незабавно и може да бъде обжалван по реда на</w:t>
      </w:r>
      <w:r w:rsidR="005D611A" w:rsidRPr="00812FE1">
        <w:rPr>
          <w:color w:val="000000"/>
          <w:shd w:val="clear" w:color="auto" w:fill="FEFEFE"/>
        </w:rPr>
        <w:t> </w:t>
      </w:r>
      <w:proofErr w:type="spellStart"/>
      <w:r w:rsidR="005D611A" w:rsidRPr="00812FE1">
        <w:rPr>
          <w:rStyle w:val="newdocreference"/>
          <w:color w:val="000000"/>
          <w:shd w:val="clear" w:color="auto" w:fill="FEFEFE"/>
          <w:lang w:val="bg-BG"/>
        </w:rPr>
        <w:t>Административнопроцесуалния</w:t>
      </w:r>
      <w:proofErr w:type="spellEnd"/>
      <w:r w:rsidR="005D611A" w:rsidRPr="00812FE1">
        <w:rPr>
          <w:rStyle w:val="newdocreference"/>
          <w:color w:val="000000"/>
          <w:shd w:val="clear" w:color="auto" w:fill="FEFEFE"/>
          <w:lang w:val="bg-BG"/>
        </w:rPr>
        <w:t xml:space="preserve"> кодекс</w:t>
      </w:r>
      <w:r w:rsidR="005D611A" w:rsidRPr="00812FE1">
        <w:rPr>
          <w:color w:val="000000"/>
          <w:shd w:val="clear" w:color="auto" w:fill="FEFEFE"/>
          <w:lang w:val="bg-BG"/>
        </w:rPr>
        <w:t>.</w:t>
      </w:r>
    </w:p>
    <w:p w14:paraId="4396A101" w14:textId="77777777" w:rsidR="002C55C4" w:rsidRPr="00812FE1" w:rsidRDefault="002C55C4" w:rsidP="0035630D">
      <w:pPr>
        <w:shd w:val="clear" w:color="auto" w:fill="FEFEFE"/>
        <w:spacing w:line="360" w:lineRule="auto"/>
        <w:jc w:val="both"/>
        <w:rPr>
          <w:b/>
          <w:color w:val="000000"/>
          <w:lang w:val="bg-BG"/>
        </w:rPr>
      </w:pPr>
    </w:p>
    <w:p w14:paraId="3EF827B4" w14:textId="77777777" w:rsidR="00EF5C48" w:rsidRPr="00010C59" w:rsidRDefault="00FF7E0B" w:rsidP="00643B14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lang w:val="bg-BG"/>
        </w:rPr>
        <w:lastRenderedPageBreak/>
        <w:t xml:space="preserve">Чл. </w:t>
      </w:r>
      <w:r w:rsidR="008E5532" w:rsidRPr="00812FE1">
        <w:rPr>
          <w:b/>
          <w:color w:val="000000"/>
          <w:lang w:val="bg-BG"/>
        </w:rPr>
        <w:t xml:space="preserve">29. (1) </w:t>
      </w:r>
      <w:r w:rsidR="00FB7863" w:rsidRPr="00812FE1">
        <w:rPr>
          <w:color w:val="000000"/>
          <w:sz w:val="18"/>
          <w:szCs w:val="18"/>
          <w:shd w:val="clear" w:color="auto" w:fill="FEFEFE"/>
        </w:rPr>
        <w:t> </w:t>
      </w:r>
      <w:r w:rsidR="00FB7863" w:rsidRPr="00812FE1">
        <w:rPr>
          <w:color w:val="000000"/>
          <w:shd w:val="clear" w:color="auto" w:fill="FEFEFE"/>
          <w:lang w:val="bg-BG"/>
        </w:rPr>
        <w:t>Общинската администрация определя идентификационен код на етажната собственост</w:t>
      </w:r>
      <w:r w:rsidR="00615873" w:rsidRPr="00812FE1">
        <w:rPr>
          <w:color w:val="000000"/>
          <w:shd w:val="clear" w:color="auto" w:fill="FEFEFE"/>
          <w:lang w:val="bg-BG"/>
        </w:rPr>
        <w:t xml:space="preserve"> по партидата на етажната собственост</w:t>
      </w:r>
      <w:r w:rsidR="00FB7863" w:rsidRPr="00812FE1">
        <w:rPr>
          <w:color w:val="000000"/>
          <w:shd w:val="clear" w:color="auto" w:fill="FEFEFE"/>
          <w:lang w:val="bg-BG"/>
        </w:rPr>
        <w:t>, който остава непроменен след вписването.</w:t>
      </w:r>
    </w:p>
    <w:p w14:paraId="11F25BB1" w14:textId="2440DA35" w:rsidR="00596D80" w:rsidRPr="00010C59" w:rsidRDefault="00A85F48" w:rsidP="00901C23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  <w:r w:rsidRPr="00010C59">
        <w:rPr>
          <w:color w:val="000000"/>
          <w:shd w:val="clear" w:color="auto" w:fill="FEFEFE"/>
          <w:lang w:val="bg-BG"/>
        </w:rPr>
        <w:t xml:space="preserve">(2) </w:t>
      </w:r>
      <w:r w:rsidR="00106EEC" w:rsidRPr="00010C59">
        <w:rPr>
          <w:color w:val="000000"/>
          <w:shd w:val="clear" w:color="auto" w:fill="FEFEFE"/>
          <w:lang w:val="bg-BG"/>
        </w:rPr>
        <w:t>Единният идентификационен код е</w:t>
      </w:r>
      <w:r w:rsidR="004B7EC9" w:rsidRPr="00010C59">
        <w:rPr>
          <w:color w:val="000000"/>
          <w:shd w:val="clear" w:color="auto" w:fill="FEFEFE"/>
          <w:lang w:val="bg-BG"/>
        </w:rPr>
        <w:t xml:space="preserve"> 9</w:t>
      </w:r>
      <w:r w:rsidR="002A7A7E" w:rsidRPr="00010C59">
        <w:rPr>
          <w:color w:val="000000"/>
          <w:shd w:val="clear" w:color="auto" w:fill="FEFEFE"/>
          <w:lang w:val="bg-BG"/>
        </w:rPr>
        <w:t>-</w:t>
      </w:r>
      <w:r w:rsidR="005537F1" w:rsidRPr="00010C59">
        <w:rPr>
          <w:color w:val="000000"/>
          <w:shd w:val="clear" w:color="auto" w:fill="FEFEFE"/>
          <w:lang w:val="bg-BG"/>
        </w:rPr>
        <w:t>значен.</w:t>
      </w:r>
    </w:p>
    <w:p w14:paraId="47BC20B5" w14:textId="77777777" w:rsidR="00C36487" w:rsidRPr="00812FE1" w:rsidRDefault="00C36487" w:rsidP="00901C23">
      <w:pPr>
        <w:shd w:val="clear" w:color="auto" w:fill="FEFEFE"/>
        <w:spacing w:line="360" w:lineRule="auto"/>
        <w:jc w:val="both"/>
        <w:rPr>
          <w:b/>
          <w:color w:val="000000"/>
          <w:shd w:val="clear" w:color="auto" w:fill="FEFEFE"/>
          <w:lang w:val="bg-BG"/>
        </w:rPr>
      </w:pPr>
    </w:p>
    <w:p w14:paraId="48CF563F" w14:textId="5086855F" w:rsidR="00596D80" w:rsidRPr="00812FE1" w:rsidRDefault="00DE4279" w:rsidP="00060493">
      <w:pPr>
        <w:shd w:val="clear" w:color="auto" w:fill="FEFEFE"/>
        <w:spacing w:line="360" w:lineRule="auto"/>
        <w:jc w:val="center"/>
        <w:rPr>
          <w:b/>
          <w:color w:val="000000"/>
          <w:shd w:val="clear" w:color="auto" w:fill="FEFEFE"/>
          <w:lang w:val="bg-BG"/>
        </w:rPr>
      </w:pPr>
      <w:r w:rsidRPr="00812FE1">
        <w:rPr>
          <w:b/>
          <w:color w:val="000000"/>
          <w:shd w:val="clear" w:color="auto" w:fill="FEFEFE"/>
          <w:lang w:val="bg-BG"/>
        </w:rPr>
        <w:t>Преходни и з</w:t>
      </w:r>
      <w:r w:rsidR="00596D80" w:rsidRPr="00812FE1">
        <w:rPr>
          <w:b/>
          <w:color w:val="000000"/>
          <w:shd w:val="clear" w:color="auto" w:fill="FEFEFE"/>
          <w:lang w:val="bg-BG"/>
        </w:rPr>
        <w:t>аключителни разпоредби</w:t>
      </w:r>
    </w:p>
    <w:p w14:paraId="3A5758BD" w14:textId="4A4C9FAE" w:rsidR="00593BEE" w:rsidRPr="00812FE1" w:rsidRDefault="00593BEE" w:rsidP="00C72220">
      <w:pPr>
        <w:shd w:val="clear" w:color="auto" w:fill="FEFEFE"/>
        <w:spacing w:line="360" w:lineRule="auto"/>
        <w:jc w:val="both"/>
        <w:rPr>
          <w:b/>
          <w:color w:val="000000"/>
          <w:shd w:val="clear" w:color="auto" w:fill="FEFEFE"/>
          <w:lang w:val="bg-BG"/>
        </w:rPr>
      </w:pPr>
    </w:p>
    <w:p w14:paraId="57B36D8D" w14:textId="2E76A2B4" w:rsidR="00D7685D" w:rsidRPr="00812FE1" w:rsidRDefault="00FC2BB4" w:rsidP="00643B14">
      <w:pPr>
        <w:shd w:val="clear" w:color="auto" w:fill="FEFEFE"/>
        <w:spacing w:line="360" w:lineRule="auto"/>
        <w:jc w:val="both"/>
        <w:rPr>
          <w:color w:val="000000"/>
          <w:shd w:val="clear" w:color="auto" w:fill="FEFEFE"/>
          <w:lang w:val="bg-BG"/>
        </w:rPr>
      </w:pPr>
      <w:r w:rsidRPr="00812FE1">
        <w:rPr>
          <w:color w:val="000000"/>
          <w:shd w:val="clear" w:color="auto" w:fill="FEFEFE"/>
          <w:lang w:val="bg-BG"/>
        </w:rPr>
        <w:t xml:space="preserve">§ 1. Наредбата </w:t>
      </w:r>
      <w:r w:rsidR="00E72995" w:rsidRPr="00812FE1">
        <w:rPr>
          <w:color w:val="000000"/>
          <w:shd w:val="clear" w:color="auto" w:fill="FEFEFE"/>
          <w:lang w:val="bg-BG"/>
        </w:rPr>
        <w:t>се издава на основание чл. 47</w:t>
      </w:r>
      <w:r w:rsidR="00D25E94" w:rsidRPr="00812FE1">
        <w:rPr>
          <w:color w:val="000000"/>
          <w:shd w:val="clear" w:color="auto" w:fill="FEFEFE"/>
          <w:lang w:val="bg-BG"/>
        </w:rPr>
        <w:t>а, ал. 3 от Закона за управление на етажната собственост.</w:t>
      </w:r>
    </w:p>
    <w:p w14:paraId="61A76C1A" w14:textId="530ECC50" w:rsidR="00D77196" w:rsidRDefault="00226EF0" w:rsidP="00D77196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color w:val="000000"/>
          <w:shd w:val="clear" w:color="auto" w:fill="FEFEFE"/>
          <w:lang w:val="bg-BG"/>
        </w:rPr>
        <w:t>§ 2</w:t>
      </w:r>
      <w:r w:rsidR="00D77196" w:rsidRPr="00414D05">
        <w:rPr>
          <w:color w:val="000000"/>
          <w:shd w:val="clear" w:color="auto" w:fill="FEFEFE"/>
          <w:lang w:val="bg-BG"/>
        </w:rPr>
        <w:t xml:space="preserve">. </w:t>
      </w:r>
      <w:r w:rsidR="00D77196" w:rsidRPr="00812FE1" w:rsidDel="00D77196">
        <w:rPr>
          <w:color w:val="000000"/>
          <w:shd w:val="clear" w:color="auto" w:fill="FEFEFE"/>
          <w:lang w:val="bg-BG"/>
        </w:rPr>
        <w:t xml:space="preserve">Тази наредба отменя </w:t>
      </w:r>
      <w:r w:rsidR="00D77196" w:rsidRPr="00812FE1" w:rsidDel="00D77196">
        <w:rPr>
          <w:color w:val="000000"/>
          <w:lang w:val="bg-BG"/>
        </w:rPr>
        <w:t xml:space="preserve">Наредба № РД -02-20-8 от 11 май 2012 г. за създаване и поддържане на публичен регистър на сдруженията на собствениците на сгради в режим на етажна собственост, издадена от </w:t>
      </w:r>
      <w:r w:rsidR="00D77196" w:rsidDel="00D77196">
        <w:rPr>
          <w:color w:val="000000"/>
          <w:lang w:val="bg-BG"/>
        </w:rPr>
        <w:t>министъра</w:t>
      </w:r>
      <w:r w:rsidR="00D77196" w:rsidRPr="00812FE1" w:rsidDel="00D77196">
        <w:rPr>
          <w:color w:val="000000"/>
          <w:lang w:val="bg-BG"/>
        </w:rPr>
        <w:t xml:space="preserve"> на регионалното развитие и благоустройството, считано от 31.12.2024 г.</w:t>
      </w:r>
    </w:p>
    <w:p w14:paraId="31B0513E" w14:textId="4DC1AD2C" w:rsidR="00B93F93" w:rsidRPr="000B788F" w:rsidRDefault="00D77196" w:rsidP="00B93F93">
      <w:pPr>
        <w:shd w:val="clear" w:color="auto" w:fill="FEFEFE"/>
        <w:spacing w:line="360" w:lineRule="auto"/>
        <w:jc w:val="both"/>
        <w:rPr>
          <w:b/>
          <w:color w:val="000000"/>
          <w:shd w:val="clear" w:color="auto" w:fill="FEFEFE"/>
          <w:lang w:val="bg-BG"/>
        </w:rPr>
      </w:pPr>
      <w:r w:rsidRPr="00414D05">
        <w:rPr>
          <w:color w:val="000000"/>
          <w:shd w:val="clear" w:color="auto" w:fill="FEFEFE"/>
          <w:lang w:val="bg-BG"/>
        </w:rPr>
        <w:t xml:space="preserve"> § </w:t>
      </w:r>
      <w:r w:rsidR="00414D05" w:rsidRPr="00414D05">
        <w:rPr>
          <w:color w:val="000000"/>
          <w:shd w:val="clear" w:color="auto" w:fill="FEFEFE"/>
          <w:lang w:val="bg-BG"/>
        </w:rPr>
        <w:t>3</w:t>
      </w:r>
      <w:r w:rsidRPr="00414D05">
        <w:rPr>
          <w:color w:val="000000"/>
          <w:shd w:val="clear" w:color="auto" w:fill="FEFEFE"/>
          <w:lang w:val="bg-BG"/>
        </w:rPr>
        <w:t xml:space="preserve"> </w:t>
      </w:r>
      <w:r w:rsidR="00414D05" w:rsidRPr="00414D05">
        <w:rPr>
          <w:color w:val="000000"/>
          <w:shd w:val="clear" w:color="auto" w:fill="FEFEFE"/>
          <w:lang w:val="bg-BG"/>
        </w:rPr>
        <w:t xml:space="preserve">До влизането в сила на разпоредбите, уреждащи създаването и поддържането на ЕИС, регистрацията на сдруженията на собствениците и вписването на </w:t>
      </w:r>
      <w:r w:rsidR="00414D05" w:rsidRPr="00414D05">
        <w:rPr>
          <w:color w:val="000000"/>
          <w:lang w:val="bg-BG"/>
        </w:rPr>
        <w:t>управителните съвети (управителите) на сгради или отделни входове в режим на етажна собственост</w:t>
      </w:r>
      <w:r w:rsidR="00446B39">
        <w:rPr>
          <w:color w:val="000000"/>
          <w:lang w:val="bg-BG"/>
        </w:rPr>
        <w:t>,</w:t>
      </w:r>
      <w:r w:rsidR="00414D05" w:rsidRPr="00414D05">
        <w:rPr>
          <w:color w:val="000000"/>
          <w:lang w:val="bg-BG"/>
        </w:rPr>
        <w:t xml:space="preserve"> ще продължава да се осъществява по действащия в момента ред, определен в Закона за управление на етажната собственост и Наредба № РД -02-20-8 от 2012 г. за създаване и поддържане на публичен регистър на сдруженията на собствениците на сгради в режим на етажна собственост, издадена от министъра на регионалното развитие и благоустройството (</w:t>
      </w:r>
      <w:proofErr w:type="spellStart"/>
      <w:r w:rsidR="00414D05" w:rsidRPr="00414D05">
        <w:rPr>
          <w:color w:val="000000"/>
          <w:lang w:val="bg-BG"/>
        </w:rPr>
        <w:t>обн</w:t>
      </w:r>
      <w:proofErr w:type="spellEnd"/>
      <w:r w:rsidR="00414D05" w:rsidRPr="00414D05">
        <w:rPr>
          <w:color w:val="000000"/>
          <w:lang w:val="bg-BG"/>
        </w:rPr>
        <w:t>., ДВ, бр. 40 от май 2012 г.).</w:t>
      </w:r>
      <w:r w:rsidR="00B93F93">
        <w:rPr>
          <w:color w:val="000000"/>
          <w:lang w:val="bg-BG"/>
        </w:rPr>
        <w:t xml:space="preserve"> </w:t>
      </w:r>
      <w:r w:rsidR="004C0BF4">
        <w:rPr>
          <w:color w:val="000000"/>
          <w:shd w:val="clear" w:color="auto" w:fill="FEFEFE"/>
          <w:lang w:val="bg-BG"/>
        </w:rPr>
        <w:t xml:space="preserve"> </w:t>
      </w:r>
      <w:r w:rsidR="000B788F">
        <w:rPr>
          <w:color w:val="000000"/>
          <w:shd w:val="clear" w:color="auto" w:fill="FEFEFE"/>
          <w:lang w:val="bg-BG"/>
        </w:rPr>
        <w:t>На с</w:t>
      </w:r>
      <w:r w:rsidR="00B93F93">
        <w:rPr>
          <w:color w:val="000000"/>
          <w:shd w:val="clear" w:color="auto" w:fill="FEFEFE"/>
          <w:lang w:val="bg-BG"/>
        </w:rPr>
        <w:t xml:space="preserve">гради, </w:t>
      </w:r>
      <w:r w:rsidR="000B788F">
        <w:rPr>
          <w:color w:val="000000"/>
          <w:shd w:val="clear" w:color="auto" w:fill="FEFEFE"/>
          <w:lang w:val="bg-BG"/>
        </w:rPr>
        <w:t xml:space="preserve">чиито управителни съвети </w:t>
      </w:r>
      <w:r w:rsidR="000B788F" w:rsidRPr="001955EA">
        <w:rPr>
          <w:color w:val="000000"/>
          <w:shd w:val="clear" w:color="auto" w:fill="FEFEFE"/>
          <w:lang w:val="bg-BG"/>
        </w:rPr>
        <w:t>(</w:t>
      </w:r>
      <w:r w:rsidR="000B788F">
        <w:rPr>
          <w:color w:val="000000"/>
          <w:shd w:val="clear" w:color="auto" w:fill="FEFEFE"/>
          <w:lang w:val="bg-BG"/>
        </w:rPr>
        <w:t>управители</w:t>
      </w:r>
      <w:r w:rsidR="000B788F" w:rsidRPr="001955EA">
        <w:rPr>
          <w:color w:val="000000"/>
          <w:shd w:val="clear" w:color="auto" w:fill="FEFEFE"/>
          <w:lang w:val="bg-BG"/>
        </w:rPr>
        <w:t xml:space="preserve">) </w:t>
      </w:r>
      <w:r w:rsidR="00B93F93">
        <w:rPr>
          <w:color w:val="000000"/>
          <w:shd w:val="clear" w:color="auto" w:fill="FEFEFE"/>
          <w:lang w:val="bg-BG"/>
        </w:rPr>
        <w:t xml:space="preserve">са вече вписани в общинската администрация до влизане в сила на </w:t>
      </w:r>
      <w:r w:rsidR="00C40021">
        <w:rPr>
          <w:color w:val="000000"/>
          <w:shd w:val="clear" w:color="auto" w:fill="FEFEFE"/>
          <w:lang w:val="bg-BG"/>
        </w:rPr>
        <w:t xml:space="preserve">разпоредбите, уреждащи създаването и поддържането на ЕИС, </w:t>
      </w:r>
      <w:r w:rsidR="004C0BF4" w:rsidRPr="00414D05">
        <w:rPr>
          <w:color w:val="000000"/>
          <w:shd w:val="clear" w:color="auto" w:fill="FEFEFE"/>
          <w:lang w:val="bg-BG"/>
        </w:rPr>
        <w:t xml:space="preserve">регистрацията на сдруженията на собствениците и вписването на </w:t>
      </w:r>
      <w:r w:rsidR="004C0BF4" w:rsidRPr="00414D05">
        <w:rPr>
          <w:color w:val="000000"/>
          <w:lang w:val="bg-BG"/>
        </w:rPr>
        <w:t>управителните съвети (управителите) на сгради или отделни входове в режим на етажна собственост</w:t>
      </w:r>
      <w:r w:rsidR="004C0BF4">
        <w:rPr>
          <w:color w:val="000000"/>
          <w:lang w:val="bg-BG"/>
        </w:rPr>
        <w:t xml:space="preserve">, </w:t>
      </w:r>
      <w:r w:rsidR="000B788F">
        <w:rPr>
          <w:color w:val="000000"/>
          <w:lang w:val="bg-BG"/>
        </w:rPr>
        <w:t>общинската/районната администрация ще определя единен идентификационен код служебно.</w:t>
      </w:r>
    </w:p>
    <w:p w14:paraId="56E9E79E" w14:textId="5F0CB413" w:rsidR="00414D05" w:rsidRPr="00414D05" w:rsidRDefault="00414D05" w:rsidP="00D77196">
      <w:pPr>
        <w:shd w:val="clear" w:color="auto" w:fill="FEFEFE"/>
        <w:spacing w:line="360" w:lineRule="auto"/>
        <w:jc w:val="both"/>
        <w:rPr>
          <w:b/>
          <w:color w:val="000000"/>
          <w:shd w:val="clear" w:color="auto" w:fill="FEFEFE"/>
          <w:lang w:val="bg-BG"/>
        </w:rPr>
      </w:pPr>
    </w:p>
    <w:p w14:paraId="12083EA3" w14:textId="344C2562" w:rsidR="000463ED" w:rsidRPr="001955EA" w:rsidRDefault="00414D05" w:rsidP="00C72220">
      <w:pPr>
        <w:shd w:val="clear" w:color="auto" w:fill="FEFEFE"/>
        <w:spacing w:line="360" w:lineRule="auto"/>
        <w:jc w:val="both"/>
        <w:rPr>
          <w:b/>
          <w:color w:val="000000"/>
          <w:shd w:val="clear" w:color="auto" w:fill="FEFEFE"/>
          <w:lang w:val="bg-BG"/>
        </w:rPr>
      </w:pPr>
      <w:r w:rsidRPr="00F940A7">
        <w:rPr>
          <w:color w:val="000000"/>
          <w:shd w:val="clear" w:color="auto" w:fill="FEFEFE"/>
          <w:lang w:val="bg-BG"/>
        </w:rPr>
        <w:t xml:space="preserve">§ </w:t>
      </w:r>
      <w:r>
        <w:rPr>
          <w:color w:val="000000"/>
          <w:shd w:val="clear" w:color="auto" w:fill="FEFEFE"/>
          <w:lang w:val="bg-BG"/>
        </w:rPr>
        <w:t xml:space="preserve">4. </w:t>
      </w:r>
      <w:r w:rsidR="00D77196" w:rsidRPr="00812FE1">
        <w:rPr>
          <w:color w:val="000000"/>
          <w:shd w:val="clear" w:color="auto" w:fill="FEFEFE"/>
          <w:lang w:val="bg-BG"/>
        </w:rPr>
        <w:t>Наредбата влиза в сила в деня на обнародването ѝ в „Държавен вестник“</w:t>
      </w:r>
      <w:r w:rsidR="00D77196">
        <w:rPr>
          <w:color w:val="000000"/>
          <w:shd w:val="clear" w:color="auto" w:fill="FEFEFE"/>
          <w:lang w:val="bg-BG"/>
        </w:rPr>
        <w:t>, с изключение на</w:t>
      </w:r>
      <w:r w:rsidR="000463ED">
        <w:rPr>
          <w:color w:val="000000"/>
          <w:shd w:val="clear" w:color="auto" w:fill="FEFEFE"/>
          <w:lang w:val="bg-BG"/>
        </w:rPr>
        <w:t xml:space="preserve"> р</w:t>
      </w:r>
      <w:r w:rsidR="00D77196" w:rsidRPr="00F940A7">
        <w:rPr>
          <w:color w:val="000000"/>
          <w:shd w:val="clear" w:color="auto" w:fill="FEFEFE"/>
          <w:lang w:val="bg-BG"/>
        </w:rPr>
        <w:t xml:space="preserve">азпоредбите относно създаването и поддържането на </w:t>
      </w:r>
      <w:r w:rsidR="00D77196" w:rsidRPr="00F940A7">
        <w:rPr>
          <w:color w:val="000000"/>
          <w:lang w:val="bg-BG"/>
        </w:rPr>
        <w:t xml:space="preserve">ЕИС, обединяваща Регистъра на професионалните управители на етажна собственост и Регистъра на етажната собственост, съдържащ данни за сдруженията на собствениците на територията на Република България </w:t>
      </w:r>
      <w:r w:rsidR="00D77196" w:rsidRPr="00F940A7">
        <w:rPr>
          <w:color w:val="000000"/>
          <w:lang w:val="bg-BG"/>
        </w:rPr>
        <w:lastRenderedPageBreak/>
        <w:t xml:space="preserve">и управителните съвети (управителите) на сгради или отделни входове в режим на етажна собственост на територията на Република България, </w:t>
      </w:r>
      <w:r w:rsidR="00C5202D">
        <w:rPr>
          <w:color w:val="000000"/>
          <w:lang w:val="bg-BG"/>
        </w:rPr>
        <w:t xml:space="preserve">които </w:t>
      </w:r>
      <w:r w:rsidR="00D77196" w:rsidRPr="00F940A7">
        <w:rPr>
          <w:color w:val="000000"/>
          <w:lang w:val="bg-BG"/>
        </w:rPr>
        <w:t>ще</w:t>
      </w:r>
      <w:r w:rsidR="00C5202D">
        <w:rPr>
          <w:color w:val="000000"/>
          <w:lang w:val="bg-BG"/>
        </w:rPr>
        <w:t xml:space="preserve"> влязат</w:t>
      </w:r>
      <w:r w:rsidR="00D77196" w:rsidRPr="00F940A7">
        <w:rPr>
          <w:color w:val="000000"/>
          <w:lang w:val="bg-BG"/>
        </w:rPr>
        <w:t xml:space="preserve"> в сила считано от 31.12.2024 г.</w:t>
      </w:r>
    </w:p>
    <w:p w14:paraId="797936F5" w14:textId="054ADE3A" w:rsidR="000463ED" w:rsidRPr="000915F9" w:rsidRDefault="000463ED" w:rsidP="00C72220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61EDFBC3" w14:textId="24CE47D1" w:rsidR="00751FDD" w:rsidRPr="002A53E5" w:rsidRDefault="00D77196" w:rsidP="00C72220">
      <w:pPr>
        <w:shd w:val="clear" w:color="auto" w:fill="FEFEFE"/>
        <w:spacing w:line="360" w:lineRule="auto"/>
        <w:jc w:val="both"/>
        <w:rPr>
          <w:b/>
          <w:color w:val="000000"/>
          <w:lang w:val="bg-BG"/>
        </w:rPr>
      </w:pPr>
      <w:r w:rsidRPr="00970F6B">
        <w:rPr>
          <w:color w:val="000000"/>
          <w:lang w:val="bg-BG"/>
        </w:rPr>
        <w:t xml:space="preserve"> </w:t>
      </w:r>
      <w:r w:rsidR="00684535" w:rsidRPr="00970F6B">
        <w:rPr>
          <w:b/>
          <w:color w:val="000000"/>
          <w:lang w:val="bg-BG"/>
        </w:rPr>
        <w:t xml:space="preserve">Приложение № 1 към чл. </w:t>
      </w:r>
      <w:r w:rsidR="00986171" w:rsidRPr="00874079">
        <w:rPr>
          <w:b/>
          <w:color w:val="000000"/>
          <w:lang w:val="bg-BG"/>
        </w:rPr>
        <w:t>9</w:t>
      </w:r>
      <w:r w:rsidR="00684535" w:rsidRPr="00564FFD">
        <w:rPr>
          <w:b/>
          <w:color w:val="000000"/>
          <w:lang w:val="bg-BG"/>
        </w:rPr>
        <w:t>, ал</w:t>
      </w:r>
      <w:r w:rsidR="00684535" w:rsidRPr="0018303B">
        <w:rPr>
          <w:b/>
          <w:color w:val="000000"/>
          <w:lang w:val="bg-BG"/>
        </w:rPr>
        <w:t>. 1 от Наредба</w:t>
      </w:r>
      <w:r w:rsidR="002F2D9E" w:rsidRPr="0018303B">
        <w:rPr>
          <w:b/>
          <w:color w:val="000000"/>
          <w:lang w:val="bg-BG"/>
        </w:rPr>
        <w:t xml:space="preserve"> № </w:t>
      </w:r>
      <w:r w:rsidR="00684535" w:rsidRPr="0018303B">
        <w:rPr>
          <w:b/>
          <w:color w:val="000000"/>
          <w:lang w:val="bg-BG"/>
        </w:rPr>
        <w:t xml:space="preserve"> </w:t>
      </w:r>
      <w:r w:rsidR="002F2D9E" w:rsidRPr="00DD465E">
        <w:rPr>
          <w:b/>
          <w:color w:val="000000"/>
          <w:lang w:val="bg-BG"/>
        </w:rPr>
        <w:t>……..</w:t>
      </w:r>
      <w:r w:rsidR="00684535" w:rsidRPr="002A53E5">
        <w:rPr>
          <w:b/>
          <w:color w:val="000000"/>
          <w:lang w:val="bg-BG"/>
        </w:rPr>
        <w:t>…..</w:t>
      </w:r>
      <w:r w:rsidR="002F2D9E" w:rsidRPr="002A53E5">
        <w:rPr>
          <w:b/>
          <w:color w:val="000000"/>
          <w:lang w:val="bg-BG"/>
        </w:rPr>
        <w:t xml:space="preserve"> </w:t>
      </w:r>
      <w:r w:rsidR="00684535" w:rsidRPr="002A53E5">
        <w:rPr>
          <w:b/>
          <w:color w:val="000000"/>
          <w:lang w:val="bg-BG"/>
        </w:rPr>
        <w:t>за единната</w:t>
      </w:r>
      <w:r w:rsidR="00684535" w:rsidRPr="002A53E5">
        <w:rPr>
          <w:color w:val="000000"/>
          <w:lang w:val="bg-BG"/>
        </w:rPr>
        <w:t xml:space="preserve"> </w:t>
      </w:r>
      <w:r w:rsidR="00684535" w:rsidRPr="002A53E5">
        <w:rPr>
          <w:b/>
          <w:color w:val="000000"/>
          <w:lang w:val="bg-BG"/>
        </w:rPr>
        <w:t>информационна система на етажната собственост</w:t>
      </w:r>
    </w:p>
    <w:p w14:paraId="31F65BBE" w14:textId="50EF996D" w:rsidR="00751FDD" w:rsidRPr="002A53E5" w:rsidRDefault="00751FDD" w:rsidP="00665F10">
      <w:pPr>
        <w:shd w:val="clear" w:color="auto" w:fill="FEFEFE"/>
        <w:spacing w:line="360" w:lineRule="auto"/>
        <w:jc w:val="right"/>
        <w:rPr>
          <w:b/>
          <w:color w:val="000000"/>
          <w:lang w:val="bg-BG"/>
        </w:rPr>
      </w:pPr>
      <w:r w:rsidRPr="002A53E5">
        <w:rPr>
          <w:b/>
          <w:color w:val="000000"/>
          <w:lang w:val="bg-BG"/>
        </w:rPr>
        <w:t>Образец</w:t>
      </w:r>
    </w:p>
    <w:p w14:paraId="147D8F19" w14:textId="77777777" w:rsidR="00F04E39" w:rsidRPr="002A53E5" w:rsidRDefault="00F04E39" w:rsidP="00F04E39">
      <w:pPr>
        <w:shd w:val="clear" w:color="auto" w:fill="FEFEFE"/>
        <w:spacing w:before="170" w:after="100" w:afterAutospacing="1" w:line="202" w:lineRule="atLeast"/>
        <w:jc w:val="center"/>
        <w:textAlignment w:val="center"/>
        <w:rPr>
          <w:b/>
          <w:color w:val="000000"/>
          <w:lang w:val="bg-BG"/>
        </w:rPr>
      </w:pPr>
      <w:r w:rsidRPr="002A53E5">
        <w:rPr>
          <w:b/>
          <w:color w:val="000000"/>
          <w:lang w:val="bg-BG"/>
        </w:rPr>
        <w:t>З </w:t>
      </w:r>
      <w:r w:rsidRPr="002A53E5">
        <w:rPr>
          <w:b/>
          <w:bCs/>
          <w:color w:val="000000"/>
          <w:lang w:val="bg-BG"/>
        </w:rPr>
        <w:t>А Я В Л Е Н И Е</w:t>
      </w:r>
    </w:p>
    <w:p w14:paraId="2FE76389" w14:textId="4906F44D" w:rsidR="00F04E39" w:rsidRPr="002A53E5" w:rsidRDefault="00F04E39" w:rsidP="00F04E39">
      <w:pPr>
        <w:shd w:val="clear" w:color="auto" w:fill="FEFEFE"/>
        <w:spacing w:before="100" w:beforeAutospacing="1" w:after="57" w:line="202" w:lineRule="atLeast"/>
        <w:jc w:val="center"/>
        <w:textAlignment w:val="center"/>
        <w:rPr>
          <w:b/>
          <w:bCs/>
          <w:color w:val="000000"/>
          <w:lang w:val="bg-BG"/>
        </w:rPr>
      </w:pPr>
      <w:r w:rsidRPr="002A53E5">
        <w:rPr>
          <w:b/>
          <w:bCs/>
          <w:color w:val="000000"/>
          <w:lang w:val="bg-BG"/>
        </w:rPr>
        <w:t>за вписване в Регистъра на професионалните управители на етажна собственост по чл. 47а, ал. 1, т. 1 от Закона за управление на етажната собственост и за вписване на промени в обстоятелствата, подлежащи на вписване</w:t>
      </w:r>
    </w:p>
    <w:p w14:paraId="2AD7184C" w14:textId="77777777" w:rsidR="005D0EBE" w:rsidRPr="002A53E5" w:rsidRDefault="005D0EBE" w:rsidP="00F04E39">
      <w:pPr>
        <w:shd w:val="clear" w:color="auto" w:fill="FEFEFE"/>
        <w:spacing w:before="100" w:beforeAutospacing="1" w:after="57" w:line="202" w:lineRule="atLeast"/>
        <w:jc w:val="center"/>
        <w:textAlignment w:val="center"/>
        <w:rPr>
          <w:b/>
          <w:bCs/>
          <w:color w:val="000000"/>
          <w:lang w:val="bg-BG"/>
        </w:rPr>
      </w:pPr>
    </w:p>
    <w:p w14:paraId="2FA3150B" w14:textId="77777777" w:rsidR="005D0EBE" w:rsidRPr="002A53E5" w:rsidRDefault="005D0EBE" w:rsidP="005D0EBE">
      <w:pPr>
        <w:shd w:val="clear" w:color="auto" w:fill="FEFEFE"/>
        <w:spacing w:before="113" w:after="100" w:afterAutospacing="1" w:line="202" w:lineRule="atLeast"/>
        <w:jc w:val="right"/>
        <w:textAlignment w:val="center"/>
        <w:rPr>
          <w:color w:val="000000"/>
          <w:lang w:val="bg-BG"/>
        </w:rPr>
      </w:pPr>
      <w:r w:rsidRPr="002A53E5">
        <w:rPr>
          <w:color w:val="000000"/>
          <w:lang w:val="bg-BG"/>
        </w:rPr>
        <w:t>Образец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</w:tblGrid>
      <w:tr w:rsidR="005D0EBE" w:rsidRPr="008F3E15" w14:paraId="6120D40A" w14:textId="77777777" w:rsidTr="00153C21">
        <w:trPr>
          <w:trHeight w:val="195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E6B26E8" w14:textId="77777777" w:rsidR="005D0EBE" w:rsidRPr="002A53E5" w:rsidRDefault="005D0EBE" w:rsidP="005D0EBE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color w:val="000000"/>
                <w:lang w:val="bg-BG"/>
              </w:rPr>
            </w:pPr>
            <w:r w:rsidRPr="002A53E5">
              <w:rPr>
                <w:b/>
                <w:bCs/>
                <w:color w:val="000000"/>
                <w:lang w:val="bg-BG"/>
              </w:rPr>
              <w:t>Входящ № и дата на подаване на заявлението:</w:t>
            </w:r>
          </w:p>
          <w:p w14:paraId="0FC058F1" w14:textId="77777777" w:rsidR="005D0EBE" w:rsidRPr="002A53E5" w:rsidRDefault="005D0EBE" w:rsidP="005D0EBE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color w:val="000000"/>
                <w:lang w:val="bg-BG"/>
              </w:rPr>
            </w:pPr>
            <w:r w:rsidRPr="002A53E5">
              <w:rPr>
                <w:i/>
                <w:iCs/>
                <w:color w:val="000000"/>
                <w:lang w:val="bg-BG"/>
              </w:rPr>
              <w:t>(попълва се от Министерството на регионалното развитие и благоустройството)</w:t>
            </w:r>
          </w:p>
        </w:tc>
      </w:tr>
      <w:tr w:rsidR="005D0EBE" w:rsidRPr="008F3E15" w14:paraId="3EA45C4C" w14:textId="77777777" w:rsidTr="00153C21">
        <w:trPr>
          <w:trHeight w:val="195"/>
        </w:trPr>
        <w:tc>
          <w:tcPr>
            <w:tcW w:w="40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3737034" w14:textId="77777777" w:rsidR="005D0EBE" w:rsidRPr="002A53E5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2A53E5">
              <w:rPr>
                <w:color w:val="000000"/>
              </w:rPr>
              <w:t> </w:t>
            </w:r>
          </w:p>
        </w:tc>
      </w:tr>
      <w:tr w:rsidR="005D0EBE" w:rsidRPr="008F3E15" w14:paraId="58D19FBB" w14:textId="77777777" w:rsidTr="00153C21">
        <w:trPr>
          <w:trHeight w:val="195"/>
        </w:trPr>
        <w:tc>
          <w:tcPr>
            <w:tcW w:w="4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4275AE8B" w14:textId="77777777" w:rsidR="005D0EBE" w:rsidRPr="002A53E5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</w:p>
          <w:p w14:paraId="37B5E9A8" w14:textId="77777777" w:rsidR="005D0EBE" w:rsidRPr="002A53E5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</w:p>
        </w:tc>
      </w:tr>
    </w:tbl>
    <w:p w14:paraId="7CE9B0A2" w14:textId="77777777" w:rsidR="005D0EBE" w:rsidRPr="002A53E5" w:rsidRDefault="005D0EBE" w:rsidP="005D0EBE">
      <w:pPr>
        <w:shd w:val="clear" w:color="auto" w:fill="FEFEFE"/>
        <w:spacing w:before="113" w:after="100" w:afterAutospacing="1" w:line="202" w:lineRule="atLeast"/>
        <w:textAlignment w:val="center"/>
        <w:rPr>
          <w:color w:val="000000"/>
          <w:lang w:val="bg-BG"/>
        </w:rPr>
      </w:pPr>
      <w:r w:rsidRPr="002A53E5">
        <w:rPr>
          <w:color w:val="000000"/>
          <w:lang w:val="bg-BG"/>
        </w:rPr>
        <w:br w:type="textWrapping" w:clear="all"/>
      </w:r>
    </w:p>
    <w:p w14:paraId="2C2A1FAE" w14:textId="77777777" w:rsidR="005D0EBE" w:rsidRPr="002A53E5" w:rsidRDefault="005D0EBE" w:rsidP="005D0EBE">
      <w:pPr>
        <w:shd w:val="clear" w:color="auto" w:fill="FEFEFE"/>
        <w:spacing w:before="170" w:after="100" w:afterAutospacing="1" w:line="202" w:lineRule="atLeast"/>
        <w:jc w:val="center"/>
        <w:textAlignment w:val="center"/>
        <w:rPr>
          <w:b/>
          <w:color w:val="000000"/>
          <w:lang w:val="bg-BG"/>
        </w:rPr>
      </w:pPr>
      <w:r w:rsidRPr="002A53E5">
        <w:rPr>
          <w:b/>
          <w:color w:val="000000"/>
          <w:lang w:val="bg-BG"/>
        </w:rPr>
        <w:t>З </w:t>
      </w:r>
      <w:r w:rsidRPr="002A53E5">
        <w:rPr>
          <w:b/>
          <w:bCs/>
          <w:color w:val="000000"/>
          <w:lang w:val="bg-BG"/>
        </w:rPr>
        <w:t>А Я В Л Е Н И Е</w:t>
      </w:r>
    </w:p>
    <w:p w14:paraId="670E0E2E" w14:textId="77777777" w:rsidR="005D0EBE" w:rsidRPr="002A53E5" w:rsidRDefault="005D0EBE" w:rsidP="005D0EBE">
      <w:pPr>
        <w:shd w:val="clear" w:color="auto" w:fill="FEFEFE"/>
        <w:spacing w:before="100" w:beforeAutospacing="1" w:after="57" w:line="202" w:lineRule="atLeast"/>
        <w:jc w:val="center"/>
        <w:textAlignment w:val="center"/>
        <w:rPr>
          <w:b/>
          <w:bCs/>
          <w:color w:val="000000"/>
          <w:lang w:val="bg-BG"/>
        </w:rPr>
      </w:pPr>
      <w:r w:rsidRPr="002A53E5">
        <w:rPr>
          <w:b/>
          <w:bCs/>
          <w:color w:val="000000"/>
          <w:lang w:val="bg-BG"/>
        </w:rPr>
        <w:t>за вписване в Регистъра на професионалните управители на етажна собственост по чл. 47а, ал. 1, т. 1 от Закона за управление на етажната собственост и за вписване на промени в обстоятелствата, подлежащи на вписване</w:t>
      </w:r>
    </w:p>
    <w:p w14:paraId="2142EEDA" w14:textId="77777777" w:rsidR="005D0EBE" w:rsidRPr="002A53E5" w:rsidRDefault="005D0EBE" w:rsidP="005D0EBE">
      <w:pPr>
        <w:shd w:val="clear" w:color="auto" w:fill="FEFEFE"/>
        <w:spacing w:before="100" w:beforeAutospacing="1" w:after="57" w:line="202" w:lineRule="atLeast"/>
        <w:jc w:val="center"/>
        <w:textAlignment w:val="center"/>
        <w:rPr>
          <w:b/>
          <w:bCs/>
          <w:color w:val="000000"/>
          <w:lang w:val="bg-BG"/>
        </w:rPr>
      </w:pPr>
    </w:p>
    <w:tbl>
      <w:tblPr>
        <w:tblW w:w="0" w:type="auto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3254"/>
      </w:tblGrid>
      <w:tr w:rsidR="005D0EBE" w:rsidRPr="002A53E5" w14:paraId="52F7B834" w14:textId="77777777" w:rsidTr="00153C21">
        <w:trPr>
          <w:trHeight w:val="60"/>
        </w:trPr>
        <w:tc>
          <w:tcPr>
            <w:tcW w:w="9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FD1E981" w14:textId="77777777" w:rsidR="005D0EBE" w:rsidRPr="002A53E5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</w:rPr>
            </w:pPr>
            <w:r w:rsidRPr="002A53E5">
              <w:rPr>
                <w:b/>
                <w:bCs/>
                <w:color w:val="000000"/>
                <w:lang w:val="bg-BG"/>
              </w:rPr>
              <w:t>1. ВИД ЗАЯВЛЕНИЕ</w:t>
            </w:r>
            <w:r w:rsidRPr="002A53E5">
              <w:rPr>
                <w:b/>
                <w:bCs/>
                <w:color w:val="000000"/>
              </w:rPr>
              <w:t>:</w:t>
            </w:r>
          </w:p>
        </w:tc>
      </w:tr>
      <w:tr w:rsidR="005D0EBE" w:rsidRPr="002A53E5" w14:paraId="455E03B3" w14:textId="77777777" w:rsidTr="00153C21">
        <w:trPr>
          <w:trHeight w:val="327"/>
        </w:trPr>
        <w:tc>
          <w:tcPr>
            <w:tcW w:w="6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4628187" w14:textId="77777777" w:rsidR="005D0EBE" w:rsidRPr="002A53E5" w:rsidRDefault="005D0EBE" w:rsidP="005D0EBE">
            <w:pPr>
              <w:spacing w:before="100" w:beforeAutospacing="1" w:after="100" w:afterAutospacing="1" w:line="196" w:lineRule="atLeast"/>
              <w:jc w:val="both"/>
              <w:textAlignment w:val="center"/>
              <w:rPr>
                <w:color w:val="000000"/>
              </w:rPr>
            </w:pPr>
            <w:r w:rsidRPr="002A53E5">
              <w:rPr>
                <w:b/>
                <w:bCs/>
                <w:color w:val="000000"/>
                <w:lang w:val="bg-BG"/>
              </w:rPr>
              <w:t xml:space="preserve">1.1.Заявление за първоначална регистрация 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20FDB54" w14:textId="77777777" w:rsidR="005D0EBE" w:rsidRPr="002A53E5" w:rsidRDefault="005D0EBE" w:rsidP="005D0EBE">
            <w:pPr>
              <w:spacing w:before="100" w:beforeAutospacing="1" w:after="100" w:afterAutospacing="1" w:line="196" w:lineRule="atLeast"/>
              <w:jc w:val="center"/>
              <w:textAlignment w:val="center"/>
              <w:rPr>
                <w:color w:val="000000"/>
                <w:lang w:val="bg-BG"/>
              </w:rPr>
            </w:pPr>
            <w:r w:rsidRPr="002A53E5">
              <w:rPr>
                <w:color w:val="000000"/>
                <w:lang w:val="bg-BG"/>
              </w:rPr>
              <w:t></w:t>
            </w:r>
          </w:p>
        </w:tc>
      </w:tr>
      <w:tr w:rsidR="005D0EBE" w:rsidRPr="008F51BF" w14:paraId="1BCD7C24" w14:textId="77777777" w:rsidTr="00153C21">
        <w:trPr>
          <w:trHeight w:val="60"/>
        </w:trPr>
        <w:tc>
          <w:tcPr>
            <w:tcW w:w="6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2C0D03B" w14:textId="77777777" w:rsidR="005D0EBE" w:rsidRPr="008F51BF" w:rsidRDefault="005D0EBE" w:rsidP="005D0EBE">
            <w:pPr>
              <w:spacing w:before="100" w:beforeAutospacing="1" w:after="100" w:afterAutospacing="1" w:line="196" w:lineRule="atLeast"/>
              <w:jc w:val="both"/>
              <w:textAlignment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bg-BG"/>
              </w:rPr>
              <w:lastRenderedPageBreak/>
              <w:t xml:space="preserve">1.2.Заявление за  промяна на вписани обстоятелства 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7A0137FA" w14:textId="77777777" w:rsidR="005D0EBE" w:rsidRPr="008F51BF" w:rsidRDefault="005D0EBE" w:rsidP="005D0EBE">
            <w:pPr>
              <w:spacing w:before="100" w:beforeAutospacing="1" w:after="100" w:afterAutospacing="1" w:line="196" w:lineRule="atLeast"/>
              <w:jc w:val="center"/>
              <w:textAlignment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Wingdings 2" w:hAnsi="Wingdings 2"/>
                <w:color w:val="000000"/>
                <w:sz w:val="18"/>
                <w:szCs w:val="18"/>
                <w:lang w:val="bg-BG"/>
              </w:rPr>
              <w:t></w:t>
            </w:r>
          </w:p>
        </w:tc>
      </w:tr>
      <w:tr w:rsidR="005D0EBE" w:rsidRPr="008F51BF" w14:paraId="2EF31891" w14:textId="77777777" w:rsidTr="00153C21">
        <w:trPr>
          <w:trHeight w:val="286"/>
        </w:trPr>
        <w:tc>
          <w:tcPr>
            <w:tcW w:w="934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3520308B" w14:textId="77777777" w:rsidR="005D0EBE" w:rsidRPr="00151CFC" w:rsidRDefault="005D0EBE" w:rsidP="005D0EBE">
            <w:pPr>
              <w:spacing w:before="100" w:beforeAutospacing="1" w:after="100" w:afterAutospacing="1" w:line="196" w:lineRule="atLeast"/>
              <w:jc w:val="both"/>
              <w:textAlignment w:val="center"/>
              <w:rPr>
                <w:color w:val="000000"/>
                <w:lang w:val="bg-BG"/>
              </w:rPr>
            </w:pPr>
            <w:r w:rsidRPr="00151CFC">
              <w:rPr>
                <w:i/>
                <w:iCs/>
                <w:color w:val="000000"/>
                <w:lang w:val="bg-BG"/>
              </w:rPr>
              <w:t>(Отбелязва се обстоятелството, за което се подава заявлението и към него се прилагат документите, доказващи го).</w:t>
            </w:r>
          </w:p>
        </w:tc>
      </w:tr>
      <w:tr w:rsidR="005D0EBE" w:rsidRPr="008F51BF" w14:paraId="551902D1" w14:textId="77777777" w:rsidTr="00153C21">
        <w:trPr>
          <w:trHeight w:val="286"/>
        </w:trPr>
        <w:tc>
          <w:tcPr>
            <w:tcW w:w="93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3F0244DF" w14:textId="77777777" w:rsidR="005D0EBE" w:rsidRPr="008F51BF" w:rsidRDefault="005D0EBE" w:rsidP="005D0EBE">
            <w:pPr>
              <w:spacing w:before="100" w:beforeAutospacing="1" w:after="100" w:afterAutospacing="1" w:line="196" w:lineRule="atLeast"/>
              <w:jc w:val="both"/>
              <w:textAlignment w:val="center"/>
              <w:rPr>
                <w:rFonts w:ascii="Verdana" w:hAnsi="Verdana"/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</w:tr>
    </w:tbl>
    <w:p w14:paraId="3B8DE3AB" w14:textId="77777777" w:rsidR="005D0EBE" w:rsidRPr="008F51BF" w:rsidRDefault="005D0EBE" w:rsidP="005D0EBE">
      <w:pPr>
        <w:shd w:val="clear" w:color="auto" w:fill="FEFEFE"/>
        <w:spacing w:before="100" w:beforeAutospacing="1" w:after="57" w:line="202" w:lineRule="atLeast"/>
        <w:textAlignment w:val="center"/>
        <w:rPr>
          <w:rFonts w:ascii="Verdana" w:hAnsi="Verdana"/>
          <w:b/>
          <w:bCs/>
          <w:color w:val="000000"/>
          <w:sz w:val="18"/>
          <w:szCs w:val="18"/>
          <w:lang w:val="bg-BG"/>
        </w:rPr>
      </w:pPr>
    </w:p>
    <w:tbl>
      <w:tblPr>
        <w:tblW w:w="0" w:type="auto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063"/>
      </w:tblGrid>
      <w:tr w:rsidR="005D0EBE" w:rsidRPr="008F51BF" w14:paraId="0C6812D4" w14:textId="77777777" w:rsidTr="00153C21">
        <w:trPr>
          <w:trHeight w:val="60"/>
        </w:trPr>
        <w:tc>
          <w:tcPr>
            <w:tcW w:w="9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D63E57F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2. ИДЕНТИФИКАЦИОННИ ДАННИ НА ЗАЯВИТЕЛЯ:</w:t>
            </w:r>
          </w:p>
        </w:tc>
      </w:tr>
      <w:tr w:rsidR="005D0EBE" w:rsidRPr="008F51BF" w14:paraId="387E4A14" w14:textId="77777777" w:rsidTr="00153C21">
        <w:trPr>
          <w:trHeight w:val="1588"/>
        </w:trPr>
        <w:tc>
          <w:tcPr>
            <w:tcW w:w="4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FA712C1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2.1. Фирма/наименование и правна форма: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7873162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39B1D80E" w14:textId="77777777" w:rsidTr="00153C21">
        <w:trPr>
          <w:trHeight w:val="1217"/>
        </w:trPr>
        <w:tc>
          <w:tcPr>
            <w:tcW w:w="4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FECB40F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2.2. ЕИК/ПИК или № на чуждестранна регистрация: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6C498A4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  <w:p w14:paraId="0F20825B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  <w:p w14:paraId="6D358811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</w:tc>
      </w:tr>
    </w:tbl>
    <w:p w14:paraId="76BA6FDE" w14:textId="77777777" w:rsidR="005D0EBE" w:rsidRPr="008F51BF" w:rsidRDefault="005D0EBE" w:rsidP="005D0EBE">
      <w:pPr>
        <w:shd w:val="clear" w:color="auto" w:fill="FEFEFE"/>
        <w:spacing w:before="100" w:beforeAutospacing="1" w:after="57" w:line="202" w:lineRule="atLeast"/>
        <w:jc w:val="center"/>
        <w:textAlignment w:val="center"/>
        <w:rPr>
          <w:rFonts w:ascii="Verdana" w:hAnsi="Verdana"/>
          <w:color w:val="000000"/>
          <w:sz w:val="18"/>
          <w:szCs w:val="18"/>
          <w:lang w:val="bg-BG"/>
        </w:rPr>
      </w:pPr>
      <w:r w:rsidRPr="008F51BF">
        <w:rPr>
          <w:rFonts w:ascii="Verdana" w:hAnsi="Verdana"/>
          <w:color w:val="000000"/>
          <w:sz w:val="18"/>
          <w:szCs w:val="18"/>
          <w:lang w:val="bg-BG"/>
        </w:rPr>
        <w:t> </w:t>
      </w:r>
    </w:p>
    <w:tbl>
      <w:tblPr>
        <w:tblW w:w="0" w:type="auto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3254"/>
      </w:tblGrid>
      <w:tr w:rsidR="005D0EBE" w:rsidRPr="008F3E15" w14:paraId="051DC6BE" w14:textId="77777777" w:rsidTr="00153C21">
        <w:trPr>
          <w:trHeight w:val="60"/>
        </w:trPr>
        <w:tc>
          <w:tcPr>
            <w:tcW w:w="9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69628F3B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3. КАЧЕСТВО НА ЛИЦЕТО, ПОДАЛО ЗАЯВЛЕНИЕТО:</w:t>
            </w:r>
          </w:p>
        </w:tc>
      </w:tr>
      <w:tr w:rsidR="005D0EBE" w:rsidRPr="008F51BF" w14:paraId="32EA3E3E" w14:textId="77777777" w:rsidTr="00153C21">
        <w:trPr>
          <w:trHeight w:val="579"/>
        </w:trPr>
        <w:tc>
          <w:tcPr>
            <w:tcW w:w="6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625E279C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3.1. Законен представител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1227B8A" w14:textId="77777777" w:rsidR="005D0EBE" w:rsidRPr="008F51BF" w:rsidRDefault="005D0EBE" w:rsidP="005D0EBE">
            <w:pPr>
              <w:spacing w:before="100" w:beforeAutospacing="1" w:after="100" w:afterAutospacing="1" w:line="196" w:lineRule="atLeast"/>
              <w:jc w:val="center"/>
              <w:textAlignment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Wingdings 2" w:hAnsi="Wingdings 2"/>
                <w:color w:val="000000"/>
                <w:sz w:val="18"/>
                <w:szCs w:val="18"/>
                <w:lang w:val="bg-BG"/>
              </w:rPr>
              <w:t></w:t>
            </w:r>
          </w:p>
        </w:tc>
      </w:tr>
      <w:tr w:rsidR="005D0EBE" w:rsidRPr="008F51BF" w14:paraId="0AD83A23" w14:textId="77777777" w:rsidTr="00153C21">
        <w:trPr>
          <w:trHeight w:val="505"/>
        </w:trPr>
        <w:tc>
          <w:tcPr>
            <w:tcW w:w="6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5F629395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b/>
                <w:bCs/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3.3. Упълномощено лице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63C4AAC5" w14:textId="77777777" w:rsidR="005D0EBE" w:rsidRPr="008F51BF" w:rsidRDefault="005D0EBE" w:rsidP="005D0EBE">
            <w:pPr>
              <w:spacing w:before="100" w:beforeAutospacing="1" w:after="100" w:afterAutospacing="1" w:line="196" w:lineRule="atLeast"/>
              <w:jc w:val="center"/>
              <w:textAlignment w:val="center"/>
              <w:rPr>
                <w:rFonts w:ascii="Wingdings 2" w:hAnsi="Wingdings 2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Wingdings 2" w:hAnsi="Wingdings 2"/>
                <w:color w:val="000000"/>
                <w:sz w:val="18"/>
                <w:szCs w:val="18"/>
                <w:lang w:val="bg-BG"/>
              </w:rPr>
              <w:t></w:t>
            </w:r>
          </w:p>
        </w:tc>
      </w:tr>
      <w:tr w:rsidR="005D0EBE" w:rsidRPr="008F51BF" w14:paraId="058D0F74" w14:textId="77777777" w:rsidTr="00153C21">
        <w:trPr>
          <w:trHeight w:val="286"/>
        </w:trPr>
        <w:tc>
          <w:tcPr>
            <w:tcW w:w="92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243AF9C7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i/>
                <w:iCs/>
                <w:color w:val="000000"/>
                <w:lang w:val="bg-BG"/>
              </w:rPr>
              <w:t>(Към заявлението се прилагат документите, доказващи съответното обстоятелство)</w:t>
            </w:r>
          </w:p>
        </w:tc>
      </w:tr>
    </w:tbl>
    <w:p w14:paraId="0F96858C" w14:textId="77777777" w:rsidR="005D0EBE" w:rsidRPr="008F51BF" w:rsidRDefault="005D0EBE" w:rsidP="005D0EBE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hAnsi="Verdana"/>
          <w:color w:val="000000"/>
          <w:sz w:val="18"/>
          <w:szCs w:val="18"/>
          <w:lang w:val="bg-BG"/>
        </w:rPr>
      </w:pPr>
    </w:p>
    <w:tbl>
      <w:tblPr>
        <w:tblW w:w="0" w:type="auto"/>
        <w:tblInd w:w="-1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291"/>
        <w:gridCol w:w="1585"/>
        <w:gridCol w:w="1389"/>
        <w:gridCol w:w="1602"/>
        <w:gridCol w:w="1291"/>
      </w:tblGrid>
      <w:tr w:rsidR="005D0EBE" w:rsidRPr="008F51BF" w14:paraId="107D816A" w14:textId="77777777" w:rsidTr="00153C21">
        <w:trPr>
          <w:trHeight w:val="60"/>
        </w:trPr>
        <w:tc>
          <w:tcPr>
            <w:tcW w:w="9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C8E0C60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4. АДРЕС:</w:t>
            </w:r>
          </w:p>
        </w:tc>
      </w:tr>
      <w:tr w:rsidR="005D0EBE" w:rsidRPr="008F51BF" w14:paraId="0E2EEB91" w14:textId="77777777" w:rsidTr="00153C21">
        <w:trPr>
          <w:trHeight w:val="461"/>
        </w:trPr>
        <w:tc>
          <w:tcPr>
            <w:tcW w:w="93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9DA7E60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4.1. Седалище и адрес на управление по регистрация:</w:t>
            </w:r>
          </w:p>
        </w:tc>
      </w:tr>
      <w:tr w:rsidR="005D0EBE" w:rsidRPr="008F51BF" w14:paraId="2C49F958" w14:textId="77777777" w:rsidTr="00153C21">
        <w:trPr>
          <w:trHeight w:val="60"/>
        </w:trPr>
        <w:tc>
          <w:tcPr>
            <w:tcW w:w="93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90FC01D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b/>
                <w:bCs/>
                <w:color w:val="000000"/>
                <w:lang w:val="bg-BG"/>
              </w:rPr>
              <w:t>Седалище:</w:t>
            </w:r>
          </w:p>
        </w:tc>
      </w:tr>
      <w:tr w:rsidR="005D0EBE" w:rsidRPr="008F51BF" w14:paraId="70D31A54" w14:textId="77777777" w:rsidTr="00153C21">
        <w:trPr>
          <w:trHeight w:val="60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CEF7285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color w:val="000000"/>
                <w:lang w:val="bg-BG"/>
              </w:rPr>
              <w:t>Адрес: ж.к., ул., №</w:t>
            </w:r>
          </w:p>
        </w:tc>
        <w:tc>
          <w:tcPr>
            <w:tcW w:w="71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9093214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24ACCBD3" w14:textId="77777777" w:rsidTr="00153C21">
        <w:trPr>
          <w:trHeight w:val="226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DA60C76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71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6390621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13A05904" w14:textId="77777777" w:rsidTr="00153C21">
        <w:trPr>
          <w:trHeight w:val="60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4141B19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color w:val="000000"/>
                <w:lang w:val="bg-BG"/>
              </w:rPr>
              <w:t>Населено място: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2603F75" w14:textId="77777777" w:rsidR="005D0EBE" w:rsidRPr="00E110D2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lang w:val="bg-BG"/>
              </w:rPr>
            </w:pPr>
            <w:r w:rsidRPr="00E110D2">
              <w:rPr>
                <w:rFonts w:ascii="Verdana" w:hAnsi="Verdana"/>
                <w:color w:val="000000"/>
                <w:lang w:val="bg-BG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16F603F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color w:val="000000"/>
                <w:lang w:val="bg-BG"/>
              </w:rPr>
              <w:t>Пощенски код: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8CC0436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5CA75B7" w14:textId="77777777" w:rsidR="005D0EBE" w:rsidRPr="00E110D2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E110D2">
              <w:rPr>
                <w:color w:val="000000"/>
                <w:lang w:val="bg-BG"/>
              </w:rPr>
              <w:t>Мобилен тел. №: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312CF1C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00D37DE7" w14:textId="77777777" w:rsidTr="00153C21">
        <w:trPr>
          <w:trHeight w:val="60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9839AE4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lastRenderedPageBreak/>
              <w:t>Телефон №: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8D9C54B" w14:textId="77777777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5728504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Факс №: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565E230" w14:textId="77777777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0A32F77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e-</w:t>
            </w:r>
            <w:proofErr w:type="spellStart"/>
            <w:r w:rsidRPr="00DB252E">
              <w:rPr>
                <w:color w:val="000000"/>
                <w:lang w:val="bg-BG"/>
              </w:rPr>
              <w:t>mail</w:t>
            </w:r>
            <w:proofErr w:type="spellEnd"/>
            <w:r w:rsidRPr="00DB252E">
              <w:rPr>
                <w:color w:val="000000"/>
                <w:lang w:val="bg-BG"/>
              </w:rPr>
              <w:t>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F60D4E0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</w:tbl>
    <w:p w14:paraId="4C91C94E" w14:textId="77777777" w:rsidR="005D0EBE" w:rsidRPr="008F51BF" w:rsidRDefault="005D0EBE" w:rsidP="005D0EBE">
      <w:pPr>
        <w:shd w:val="clear" w:color="auto" w:fill="FEFEFE"/>
        <w:spacing w:before="100" w:beforeAutospacing="1" w:after="100" w:afterAutospacing="1"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  <w:lang w:val="bg-BG"/>
        </w:rPr>
      </w:pPr>
      <w:r w:rsidRPr="008F51BF">
        <w:rPr>
          <w:rFonts w:ascii="Verdana" w:hAnsi="Verdana"/>
          <w:color w:val="000000"/>
          <w:sz w:val="18"/>
          <w:szCs w:val="18"/>
          <w:lang w:val="bg-BG"/>
        </w:rPr>
        <w:t>  </w:t>
      </w:r>
    </w:p>
    <w:tbl>
      <w:tblPr>
        <w:tblW w:w="0" w:type="auto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1198"/>
        <w:gridCol w:w="1488"/>
        <w:gridCol w:w="1316"/>
        <w:gridCol w:w="550"/>
        <w:gridCol w:w="1269"/>
        <w:gridCol w:w="1027"/>
      </w:tblGrid>
      <w:tr w:rsidR="005D0EBE" w:rsidRPr="008F3E15" w14:paraId="4DF3D2E1" w14:textId="77777777" w:rsidTr="00153C21">
        <w:trPr>
          <w:trHeight w:val="60"/>
        </w:trPr>
        <w:tc>
          <w:tcPr>
            <w:tcW w:w="92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FE48CA2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b/>
                <w:bCs/>
                <w:color w:val="000000"/>
                <w:lang w:val="bg-BG"/>
              </w:rPr>
              <w:t>5. ПРИ ЗАЯВИТЕЛ ЧУЖДЕСТРАННО ЮРИДИЧЕСКО ЛИЦЕ</w:t>
            </w:r>
          </w:p>
        </w:tc>
      </w:tr>
      <w:tr w:rsidR="005D0EBE" w:rsidRPr="008F3E15" w14:paraId="4B88D1DB" w14:textId="77777777" w:rsidTr="00153C21">
        <w:trPr>
          <w:trHeight w:val="425"/>
        </w:trPr>
        <w:tc>
          <w:tcPr>
            <w:tcW w:w="928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DEDEC24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b/>
                <w:bCs/>
                <w:color w:val="000000"/>
                <w:lang w:val="bg-BG"/>
              </w:rPr>
              <w:t>Адрес на територията на страната за връчване на съобщения:</w:t>
            </w:r>
          </w:p>
        </w:tc>
      </w:tr>
      <w:tr w:rsidR="005D0EBE" w:rsidRPr="008F3E15" w14:paraId="18370B14" w14:textId="77777777" w:rsidTr="00153C21">
        <w:trPr>
          <w:trHeight w:val="539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AE7A1EA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Адрес: ж.к., ул., №: по регистрация</w:t>
            </w:r>
          </w:p>
        </w:tc>
        <w:tc>
          <w:tcPr>
            <w:tcW w:w="684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33B624E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42B4534E" w14:textId="77777777" w:rsidTr="00153C21">
        <w:trPr>
          <w:trHeight w:val="60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2B0AF59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Населено място: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F43B2D7" w14:textId="77777777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3309CDA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Пощенски код: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7AFE1A41" w14:textId="77777777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1421F43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Мобилен тел.: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60B60A41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75FA9206" w14:textId="77777777" w:rsidTr="00153C21">
        <w:trPr>
          <w:trHeight w:val="60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AECA7A9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Телефон: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3E8CD73" w14:textId="77777777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51E5A18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Факс: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8730FBA" w14:textId="77777777" w:rsidR="005D0EBE" w:rsidRPr="00DB252E" w:rsidRDefault="005D0EBE" w:rsidP="005D0EBE">
            <w:pPr>
              <w:spacing w:before="100" w:beforeAutospacing="1" w:after="100" w:afterAutospacing="1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12F3794" w14:textId="77777777" w:rsidR="005D0EBE" w:rsidRPr="00DB252E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DB252E">
              <w:rPr>
                <w:color w:val="000000"/>
                <w:lang w:val="bg-BG"/>
              </w:rPr>
              <w:t>e-</w:t>
            </w:r>
            <w:proofErr w:type="spellStart"/>
            <w:r w:rsidRPr="00DB252E">
              <w:rPr>
                <w:color w:val="000000"/>
                <w:lang w:val="bg-BG"/>
              </w:rPr>
              <w:t>mail</w:t>
            </w:r>
            <w:proofErr w:type="spellEnd"/>
            <w:r w:rsidRPr="00DB252E">
              <w:rPr>
                <w:color w:val="000000"/>
                <w:lang w:val="bg-BG"/>
              </w:rPr>
              <w:t>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B73D68D" w14:textId="77777777" w:rsidR="005D0EBE" w:rsidRPr="008F51BF" w:rsidRDefault="005D0EBE" w:rsidP="005D0EBE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D0EBE" w:rsidRPr="008F51BF" w14:paraId="58E72A9E" w14:textId="77777777" w:rsidTr="00153C21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28C0DB5E" w14:textId="77777777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09AC65AA" w14:textId="77777777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35C4ED4C" w14:textId="77777777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5ED03B79" w14:textId="77777777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75867A01" w14:textId="77777777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43036B87" w14:textId="77777777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14:paraId="7540FAEC" w14:textId="77777777" w:rsidR="005D0EBE" w:rsidRPr="008F51BF" w:rsidRDefault="005D0EBE" w:rsidP="005D0EBE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8F51BF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 </w:t>
            </w:r>
          </w:p>
        </w:tc>
      </w:tr>
    </w:tbl>
    <w:p w14:paraId="375AC50B" w14:textId="77777777" w:rsidR="005D0EBE" w:rsidRPr="008F51BF" w:rsidRDefault="005D0EBE" w:rsidP="005D0EBE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hAnsi="Verdana"/>
          <w:color w:val="000000"/>
          <w:sz w:val="18"/>
          <w:szCs w:val="18"/>
          <w:lang w:val="bg-BG"/>
        </w:rPr>
      </w:pPr>
    </w:p>
    <w:p w14:paraId="30460213" w14:textId="77777777" w:rsidR="005D0EBE" w:rsidRPr="00126DBA" w:rsidRDefault="005D0EBE" w:rsidP="005D0EBE">
      <w:pPr>
        <w:shd w:val="clear" w:color="auto" w:fill="FEFEFE"/>
        <w:spacing w:before="170" w:after="100" w:afterAutospacing="1"/>
        <w:ind w:firstLine="284"/>
        <w:jc w:val="both"/>
        <w:textAlignment w:val="center"/>
        <w:rPr>
          <w:color w:val="000000"/>
          <w:lang w:val="bg-BG"/>
        </w:rPr>
      </w:pPr>
      <w:r w:rsidRPr="00126DBA">
        <w:rPr>
          <w:color w:val="000000"/>
          <w:lang w:val="bg-BG"/>
        </w:rPr>
        <w:t>ДЕКЛАРИРАМ истинността на заявените обстоятелства и приложените към заявлението документи.</w:t>
      </w:r>
    </w:p>
    <w:p w14:paraId="08CA6CE5" w14:textId="77777777" w:rsidR="005D0EBE" w:rsidRPr="00126DBA" w:rsidRDefault="005D0EBE" w:rsidP="005D0EBE">
      <w:pPr>
        <w:shd w:val="clear" w:color="auto" w:fill="FEFEFE"/>
        <w:spacing w:before="28" w:after="57"/>
        <w:ind w:firstLine="284"/>
        <w:jc w:val="both"/>
        <w:textAlignment w:val="center"/>
        <w:rPr>
          <w:color w:val="000000"/>
          <w:lang w:val="bg-BG"/>
        </w:rPr>
      </w:pPr>
      <w:r w:rsidRPr="00126DBA">
        <w:rPr>
          <w:color w:val="000000"/>
          <w:lang w:val="bg-BG"/>
        </w:rPr>
        <w:t>Известна ми е наказателната отговорност, която нося/им по чл. 313 от Наказателния кодекс за деклариране на неверни данни.</w:t>
      </w:r>
    </w:p>
    <w:p w14:paraId="58C0466F" w14:textId="77777777" w:rsidR="005D0EBE" w:rsidRPr="00126DBA" w:rsidRDefault="005D0EBE" w:rsidP="005D0EBE">
      <w:pPr>
        <w:shd w:val="clear" w:color="auto" w:fill="FEFEFE"/>
        <w:spacing w:before="28" w:after="57"/>
        <w:ind w:firstLine="284"/>
        <w:jc w:val="both"/>
        <w:textAlignment w:val="center"/>
        <w:rPr>
          <w:color w:val="000000"/>
          <w:lang w:val="bg-BG"/>
        </w:rPr>
      </w:pPr>
    </w:p>
    <w:p w14:paraId="635B07D5" w14:textId="77777777" w:rsidR="005D0EBE" w:rsidRPr="00126DBA" w:rsidRDefault="005D0EBE" w:rsidP="005D0EBE">
      <w:pPr>
        <w:shd w:val="clear" w:color="auto" w:fill="FEFEFE"/>
        <w:spacing w:before="227" w:after="100" w:afterAutospacing="1" w:line="196" w:lineRule="atLeast"/>
        <w:jc w:val="right"/>
        <w:textAlignment w:val="center"/>
        <w:rPr>
          <w:color w:val="000000"/>
          <w:lang w:val="bg-BG"/>
        </w:rPr>
      </w:pPr>
      <w:r w:rsidRPr="00126DBA">
        <w:rPr>
          <w:i/>
          <w:iCs/>
          <w:color w:val="000000"/>
          <w:lang w:val="bg-BG"/>
        </w:rPr>
        <w:t>............................................................................</w:t>
      </w:r>
    </w:p>
    <w:p w14:paraId="36486BB8" w14:textId="77777777" w:rsidR="005D0EBE" w:rsidRPr="00126DBA" w:rsidRDefault="005D0EBE" w:rsidP="005D0EBE">
      <w:pPr>
        <w:shd w:val="clear" w:color="auto" w:fill="FEFEFE"/>
        <w:spacing w:before="100" w:beforeAutospacing="1" w:after="100" w:afterAutospacing="1" w:line="196" w:lineRule="atLeast"/>
        <w:ind w:right="57"/>
        <w:jc w:val="right"/>
        <w:textAlignment w:val="center"/>
        <w:rPr>
          <w:color w:val="000000"/>
          <w:lang w:val="bg-BG"/>
        </w:rPr>
      </w:pPr>
      <w:r w:rsidRPr="00126DBA">
        <w:rPr>
          <w:i/>
          <w:iCs/>
          <w:color w:val="000000"/>
          <w:lang w:val="bg-BG"/>
        </w:rPr>
        <w:t>(име, фамилия и подпис на заявителя или лицето,</w:t>
      </w:r>
    </w:p>
    <w:p w14:paraId="1359368E" w14:textId="77777777" w:rsidR="005D0EBE" w:rsidRPr="00126DBA" w:rsidRDefault="005D0EBE" w:rsidP="005D0EBE">
      <w:pPr>
        <w:shd w:val="clear" w:color="auto" w:fill="FEFEFE"/>
        <w:spacing w:before="100" w:beforeAutospacing="1" w:after="100" w:afterAutospacing="1" w:line="196" w:lineRule="atLeast"/>
        <w:ind w:right="340"/>
        <w:jc w:val="right"/>
        <w:textAlignment w:val="center"/>
        <w:rPr>
          <w:color w:val="000000"/>
          <w:lang w:val="bg-BG"/>
        </w:rPr>
      </w:pPr>
      <w:r w:rsidRPr="00126DBA">
        <w:rPr>
          <w:i/>
          <w:iCs/>
          <w:color w:val="000000"/>
          <w:lang w:val="bg-BG"/>
        </w:rPr>
        <w:t>представляващо заявителя)</w:t>
      </w:r>
    </w:p>
    <w:p w14:paraId="608EAEB7" w14:textId="77777777" w:rsidR="005D0EBE" w:rsidRPr="00821A86" w:rsidRDefault="005D0EBE" w:rsidP="005D0EBE">
      <w:pPr>
        <w:spacing w:after="160" w:line="259" w:lineRule="auto"/>
        <w:rPr>
          <w:rFonts w:eastAsiaTheme="minorHAnsi"/>
          <w:lang w:val="bg-BG"/>
        </w:rPr>
      </w:pPr>
    </w:p>
    <w:tbl>
      <w:tblPr>
        <w:tblW w:w="0" w:type="auto"/>
        <w:tblInd w:w="8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</w:tblGrid>
      <w:tr w:rsidR="005D0EBE" w:rsidRPr="008F3E15" w14:paraId="44D8860F" w14:textId="77777777" w:rsidTr="00153C21">
        <w:trPr>
          <w:trHeight w:val="756"/>
        </w:trPr>
        <w:tc>
          <w:tcPr>
            <w:tcW w:w="9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D1871C" w14:textId="77777777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b/>
                <w:bCs/>
                <w:color w:val="000000"/>
                <w:lang w:val="bg-BG"/>
              </w:rPr>
            </w:pPr>
            <w:r w:rsidRPr="00821A86">
              <w:rPr>
                <w:b/>
                <w:bCs/>
                <w:color w:val="000000"/>
                <w:lang w:val="bg-BG"/>
              </w:rPr>
              <w:t>ПРИЛОЖЕНИЯ:</w:t>
            </w:r>
          </w:p>
          <w:p w14:paraId="6D3914D6" w14:textId="77777777" w:rsidR="005D0EBE" w:rsidRPr="00821A86" w:rsidRDefault="005D0EBE" w:rsidP="005D0EBE">
            <w:pPr>
              <w:numPr>
                <w:ilvl w:val="0"/>
                <w:numId w:val="8"/>
              </w:numPr>
              <w:spacing w:before="100" w:beforeAutospacing="1" w:after="100" w:afterAutospacing="1" w:line="196" w:lineRule="atLeast"/>
              <w:contextualSpacing/>
              <w:jc w:val="both"/>
              <w:textAlignment w:val="center"/>
              <w:rPr>
                <w:color w:val="000000"/>
                <w:lang w:val="bg-BG"/>
              </w:rPr>
            </w:pPr>
            <w:r w:rsidRPr="00821A86">
              <w:rPr>
                <w:color w:val="000000"/>
                <w:lang w:val="bg-BG"/>
              </w:rPr>
              <w:t>Декларация за обстоятелствата по чл. 47б, ал. 3, т. 1-5 от Закона за управление на етажната собственост;</w:t>
            </w:r>
          </w:p>
          <w:p w14:paraId="41E14383" w14:textId="77777777" w:rsidR="005D0EBE" w:rsidRPr="00821A86" w:rsidRDefault="005D0EBE" w:rsidP="005D0EBE">
            <w:pPr>
              <w:numPr>
                <w:ilvl w:val="0"/>
                <w:numId w:val="8"/>
              </w:numPr>
              <w:spacing w:before="100" w:beforeAutospacing="1" w:after="100" w:afterAutospacing="1" w:line="196" w:lineRule="atLeast"/>
              <w:contextualSpacing/>
              <w:jc w:val="both"/>
              <w:textAlignment w:val="center"/>
              <w:rPr>
                <w:color w:val="000000"/>
                <w:lang w:val="bg-BG"/>
              </w:rPr>
            </w:pPr>
            <w:r w:rsidRPr="00821A86">
              <w:rPr>
                <w:color w:val="000000"/>
                <w:lang w:val="bg-BG"/>
              </w:rPr>
              <w:t>Документ, удостоверяващ заплатена такса по чл. 47б, ал. 2 от Закона за управление на етажната собственост, освен ако тя не е заплатена по електронен път;</w:t>
            </w:r>
          </w:p>
          <w:p w14:paraId="79E7D679" w14:textId="77777777" w:rsidR="005D0EBE" w:rsidRPr="00821A86" w:rsidRDefault="005D0EBE" w:rsidP="005D0EBE">
            <w:pPr>
              <w:numPr>
                <w:ilvl w:val="0"/>
                <w:numId w:val="8"/>
              </w:numPr>
              <w:spacing w:before="100" w:beforeAutospacing="1" w:after="100" w:afterAutospacing="1" w:line="196" w:lineRule="atLeast"/>
              <w:contextualSpacing/>
              <w:jc w:val="both"/>
              <w:textAlignment w:val="center"/>
              <w:rPr>
                <w:color w:val="000000"/>
                <w:lang w:val="bg-BG"/>
              </w:rPr>
            </w:pPr>
            <w:r w:rsidRPr="00821A86">
              <w:rPr>
                <w:color w:val="000000"/>
                <w:lang w:val="bg-BG"/>
              </w:rPr>
              <w:t>Пълномощно, в случай че заявлението се подава от упълномощен представител.</w:t>
            </w:r>
          </w:p>
          <w:p w14:paraId="4E1BD0A6" w14:textId="77777777" w:rsidR="005D0EBE" w:rsidRPr="00821A86" w:rsidRDefault="005D0EBE" w:rsidP="005D0EBE">
            <w:pPr>
              <w:numPr>
                <w:ilvl w:val="0"/>
                <w:numId w:val="8"/>
              </w:numPr>
              <w:spacing w:before="100" w:beforeAutospacing="1" w:after="100" w:afterAutospacing="1" w:line="196" w:lineRule="atLeast"/>
              <w:contextualSpacing/>
              <w:jc w:val="both"/>
              <w:textAlignment w:val="center"/>
              <w:rPr>
                <w:color w:val="000000"/>
                <w:lang w:val="bg-BG"/>
              </w:rPr>
            </w:pPr>
            <w:r w:rsidRPr="00821A86">
              <w:rPr>
                <w:color w:val="000000"/>
                <w:lang w:val="bg-BG"/>
              </w:rPr>
              <w:t>Други</w:t>
            </w:r>
            <w:r w:rsidRPr="00821A86">
              <w:rPr>
                <w:color w:val="000000"/>
              </w:rPr>
              <w:t>:</w:t>
            </w:r>
          </w:p>
          <w:p w14:paraId="1C205157" w14:textId="77777777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1EDD32B3" w14:textId="77777777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26EECA6E" w14:textId="77777777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31D8A9CA" w14:textId="77777777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5FF67D54" w14:textId="77777777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0E32DC48" w14:textId="77777777" w:rsidR="005D0EBE" w:rsidRPr="00821A86" w:rsidRDefault="005D0EBE" w:rsidP="005D0EBE">
            <w:pPr>
              <w:spacing w:before="100" w:beforeAutospacing="1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</w:p>
          <w:p w14:paraId="503964B0" w14:textId="77777777" w:rsidR="005D0EBE" w:rsidRPr="00821A86" w:rsidRDefault="005D0EBE" w:rsidP="005D0EBE">
            <w:pPr>
              <w:spacing w:before="227" w:after="100" w:afterAutospacing="1" w:line="196" w:lineRule="atLeast"/>
              <w:textAlignment w:val="center"/>
              <w:rPr>
                <w:color w:val="000000"/>
                <w:lang w:val="bg-BG"/>
              </w:rPr>
            </w:pPr>
            <w:r w:rsidRPr="00821A86">
              <w:rPr>
                <w:i/>
                <w:iCs/>
                <w:color w:val="000000"/>
                <w:lang w:val="bg-BG"/>
              </w:rPr>
              <w:t>(Описват се всички приложени към заявлението документи)</w:t>
            </w:r>
          </w:p>
        </w:tc>
      </w:tr>
    </w:tbl>
    <w:p w14:paraId="419BCA49" w14:textId="77777777" w:rsidR="005D0EBE" w:rsidRPr="008F51BF" w:rsidRDefault="005D0EBE" w:rsidP="005D0EBE">
      <w:pPr>
        <w:tabs>
          <w:tab w:val="left" w:pos="172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g-BG"/>
        </w:rPr>
      </w:pPr>
    </w:p>
    <w:p w14:paraId="10AC2E63" w14:textId="77777777" w:rsidR="005D0EBE" w:rsidRPr="006A29C0" w:rsidRDefault="005D0EBE" w:rsidP="00720A56">
      <w:pPr>
        <w:tabs>
          <w:tab w:val="left" w:pos="1725"/>
        </w:tabs>
        <w:spacing w:after="160" w:line="360" w:lineRule="auto"/>
        <w:jc w:val="center"/>
        <w:rPr>
          <w:rFonts w:eastAsiaTheme="minorHAnsi"/>
          <w:b/>
        </w:rPr>
      </w:pPr>
      <w:r w:rsidRPr="006A29C0">
        <w:rPr>
          <w:rFonts w:eastAsiaTheme="minorHAnsi"/>
          <w:b/>
          <w:lang w:val="bg-BG"/>
        </w:rPr>
        <w:t>Указания за попълване</w:t>
      </w:r>
      <w:r w:rsidRPr="006A29C0">
        <w:rPr>
          <w:rFonts w:eastAsiaTheme="minorHAnsi"/>
          <w:b/>
        </w:rPr>
        <w:t>:</w:t>
      </w:r>
    </w:p>
    <w:p w14:paraId="387C339A" w14:textId="77777777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rFonts w:eastAsiaTheme="minorHAnsi"/>
          <w:lang w:val="bg-BG"/>
        </w:rPr>
        <w:t>В пол</w:t>
      </w:r>
      <w:r w:rsidRPr="006A29C0">
        <w:rPr>
          <w:rFonts w:eastAsiaTheme="minorHAnsi"/>
        </w:rPr>
        <w:t xml:space="preserve">e </w:t>
      </w:r>
      <w:r w:rsidRPr="006A29C0">
        <w:rPr>
          <w:rFonts w:eastAsiaTheme="minorHAnsi"/>
          <w:lang w:val="bg-BG"/>
        </w:rPr>
        <w:t>№ 1 „Вид заявление“ се посочва дали със заявлението се заявява първоначално вписване</w:t>
      </w:r>
      <w:r w:rsidRPr="006A29C0">
        <w:rPr>
          <w:bCs/>
          <w:color w:val="000000"/>
          <w:lang w:val="bg-BG"/>
        </w:rPr>
        <w:t xml:space="preserve"> в Регистъра на професионалните управители на етажна собственост по чл. 47а, ал. 1, т. 1 от Закона за управление на етажната собственост или е заявление за вписване на промени в обстоятелствата, подлежащи на вписване. Заявлението може да се подава лично или чрез упълномощен представител на професионалния управител- търговец.</w:t>
      </w:r>
    </w:p>
    <w:p w14:paraId="0FD47829" w14:textId="77777777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В поле № 2 „Идентификационни данни на заявителя-търговец“ се попълват:</w:t>
      </w:r>
    </w:p>
    <w:p w14:paraId="65126EDF" w14:textId="77777777" w:rsidR="005D0EBE" w:rsidRPr="006A29C0" w:rsidRDefault="005D0EBE" w:rsidP="00720A56">
      <w:pPr>
        <w:numPr>
          <w:ilvl w:val="0"/>
          <w:numId w:val="10"/>
        </w:numPr>
        <w:shd w:val="clear" w:color="auto" w:fill="FEFEFE"/>
        <w:spacing w:before="100" w:beforeAutospacing="1" w:after="57" w:line="360" w:lineRule="auto"/>
        <w:ind w:left="720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Фирма/наименование на търговеца</w:t>
      </w:r>
      <w:r w:rsidRPr="006A29C0">
        <w:rPr>
          <w:bCs/>
          <w:color w:val="000000"/>
        </w:rPr>
        <w:t>;</w:t>
      </w:r>
    </w:p>
    <w:p w14:paraId="0F3440C6" w14:textId="77777777" w:rsidR="005D0EBE" w:rsidRPr="006A29C0" w:rsidRDefault="005D0EBE" w:rsidP="00720A56">
      <w:pPr>
        <w:numPr>
          <w:ilvl w:val="0"/>
          <w:numId w:val="10"/>
        </w:numPr>
        <w:shd w:val="clear" w:color="auto" w:fill="FEFEFE"/>
        <w:spacing w:before="100" w:beforeAutospacing="1" w:after="57" w:line="360" w:lineRule="auto"/>
        <w:ind w:left="720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Правна форма на търговеца</w:t>
      </w:r>
      <w:r w:rsidRPr="006A29C0">
        <w:rPr>
          <w:bCs/>
          <w:color w:val="000000"/>
        </w:rPr>
        <w:t>;</w:t>
      </w:r>
    </w:p>
    <w:p w14:paraId="62A5A4A6" w14:textId="77777777" w:rsidR="005D0EBE" w:rsidRPr="006A29C0" w:rsidRDefault="005D0EBE" w:rsidP="00720A56">
      <w:pPr>
        <w:numPr>
          <w:ilvl w:val="0"/>
          <w:numId w:val="10"/>
        </w:numPr>
        <w:shd w:val="clear" w:color="auto" w:fill="FEFEFE"/>
        <w:spacing w:before="100" w:beforeAutospacing="1" w:after="57" w:line="360" w:lineRule="auto"/>
        <w:ind w:left="720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Единния идентификационен код (</w:t>
      </w:r>
      <w:r w:rsidRPr="006A29C0">
        <w:rPr>
          <w:bCs/>
          <w:color w:val="000000"/>
        </w:rPr>
        <w:t>E</w:t>
      </w:r>
      <w:r w:rsidRPr="006A29C0">
        <w:rPr>
          <w:bCs/>
          <w:color w:val="000000"/>
          <w:lang w:val="bg-BG"/>
        </w:rPr>
        <w:t>ИК)/персонален идентификационен код (ПИК) на търговеца.</w:t>
      </w:r>
    </w:p>
    <w:p w14:paraId="07AA6167" w14:textId="77777777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В поле № 3 „Качество на заявителя“ се  посочва дали заявлението е подадено лично от професионалния управител-търговец или от лице,  упълномощено да представлява търговеца.</w:t>
      </w:r>
    </w:p>
    <w:p w14:paraId="2E6771E1" w14:textId="6F43CFFA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 xml:space="preserve">В поле № 4 „Адрес“ се посочват седалище и адрес на управление. </w:t>
      </w:r>
      <w:r w:rsidRPr="006A29C0">
        <w:rPr>
          <w:rFonts w:eastAsiaTheme="minorHAnsi"/>
          <w:color w:val="000000"/>
          <w:shd w:val="clear" w:color="auto" w:fill="FEFEFE"/>
          <w:lang w:val="bg-BG"/>
        </w:rPr>
        <w:t> Седалището на търговеца е населеното място, където се намира управлението на дейността му. Адресът на управление е точният адрес в рамките на населеното място. Посочват се също седалището и адреса на управление на клоновете, ако има такива.</w:t>
      </w:r>
    </w:p>
    <w:p w14:paraId="518886D3" w14:textId="77777777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 xml:space="preserve">В поле № 5 „Заявител чуждестранно юридическо лице“ се попълват данните относно адрес на територията на страната за връчване на съобщения за заявител, регистриран съгласно законодателството на държава-членка на Европейския съюз, или на друга </w:t>
      </w:r>
      <w:r w:rsidRPr="006A29C0">
        <w:rPr>
          <w:bCs/>
          <w:color w:val="000000"/>
          <w:lang w:val="bg-BG"/>
        </w:rPr>
        <w:lastRenderedPageBreak/>
        <w:t>държава-страна по Споразумението за Европейското икономическо пространство, или на Конфедерация Швейцария, който възнамерява да извършва по занятие дейност по управление на етажна собственост на територията на Република България.</w:t>
      </w:r>
    </w:p>
    <w:p w14:paraId="7DA92E6E" w14:textId="77777777" w:rsidR="005D0EBE" w:rsidRPr="006A29C0" w:rsidRDefault="005D0EBE" w:rsidP="00720A56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>В поле „ПРИЛОЖЕНИЯ“ се описват всички приложени към заявлението документи.</w:t>
      </w:r>
    </w:p>
    <w:p w14:paraId="7BCA4990" w14:textId="044595FB" w:rsidR="00C72220" w:rsidRPr="00A53F27" w:rsidRDefault="005D0EBE" w:rsidP="00A53F27">
      <w:pPr>
        <w:numPr>
          <w:ilvl w:val="0"/>
          <w:numId w:val="9"/>
        </w:numPr>
        <w:shd w:val="clear" w:color="auto" w:fill="FEFEFE"/>
        <w:spacing w:before="100" w:beforeAutospacing="1" w:after="57" w:line="360" w:lineRule="auto"/>
        <w:contextualSpacing/>
        <w:jc w:val="both"/>
        <w:textAlignment w:val="center"/>
        <w:rPr>
          <w:bCs/>
          <w:color w:val="000000"/>
          <w:lang w:val="bg-BG"/>
        </w:rPr>
      </w:pPr>
      <w:r w:rsidRPr="006A29C0">
        <w:rPr>
          <w:bCs/>
          <w:color w:val="000000"/>
          <w:lang w:val="bg-BG"/>
        </w:rPr>
        <w:t xml:space="preserve">С подписването на заявлението от законния представител или упълномощено от него лице се декларират </w:t>
      </w:r>
      <w:r w:rsidRPr="006A29C0">
        <w:rPr>
          <w:color w:val="000000"/>
          <w:lang w:val="bg-BG"/>
        </w:rPr>
        <w:t xml:space="preserve">истинността на заявените обстоятелства и приложените към заявлението документи. Заявителят с подписа си декларира също, че е информиран за наказателната отговорност, която носи по чл. 313 от Наказателния кодекс </w:t>
      </w:r>
      <w:r w:rsidR="00A53F27">
        <w:rPr>
          <w:color w:val="000000"/>
          <w:lang w:val="bg-BG"/>
        </w:rPr>
        <w:t>за деклариране на неверни данни</w:t>
      </w:r>
      <w:r w:rsidR="00A53F27" w:rsidRPr="00A53F27">
        <w:rPr>
          <w:color w:val="000000"/>
          <w:lang w:val="bg-BG"/>
        </w:rPr>
        <w:t>.</w:t>
      </w:r>
    </w:p>
    <w:p w14:paraId="69788760" w14:textId="77777777" w:rsidR="00DF2C5E" w:rsidRDefault="00DF2C5E" w:rsidP="007C0F6B">
      <w:pPr>
        <w:shd w:val="clear" w:color="auto" w:fill="FEFEFE"/>
        <w:tabs>
          <w:tab w:val="left" w:pos="8445"/>
        </w:tabs>
        <w:spacing w:line="360" w:lineRule="auto"/>
        <w:jc w:val="right"/>
        <w:rPr>
          <w:color w:val="000000"/>
          <w:lang w:val="bg-BG"/>
        </w:rPr>
      </w:pPr>
    </w:p>
    <w:p w14:paraId="03D404AD" w14:textId="77777777" w:rsidR="00DF2C5E" w:rsidRDefault="00DF2C5E" w:rsidP="007C0F6B">
      <w:pPr>
        <w:shd w:val="clear" w:color="auto" w:fill="FEFEFE"/>
        <w:tabs>
          <w:tab w:val="left" w:pos="8445"/>
        </w:tabs>
        <w:spacing w:line="360" w:lineRule="auto"/>
        <w:jc w:val="right"/>
        <w:rPr>
          <w:color w:val="000000"/>
          <w:lang w:val="bg-BG"/>
        </w:rPr>
      </w:pPr>
    </w:p>
    <w:p w14:paraId="6BA16984" w14:textId="77777777" w:rsidR="00DF2C5E" w:rsidRDefault="00DF2C5E" w:rsidP="007C0F6B">
      <w:pPr>
        <w:shd w:val="clear" w:color="auto" w:fill="FEFEFE"/>
        <w:tabs>
          <w:tab w:val="left" w:pos="8445"/>
        </w:tabs>
        <w:spacing w:line="360" w:lineRule="auto"/>
        <w:jc w:val="right"/>
        <w:rPr>
          <w:color w:val="000000"/>
          <w:lang w:val="bg-BG"/>
        </w:rPr>
      </w:pPr>
    </w:p>
    <w:p w14:paraId="538C964F" w14:textId="7B5AF622" w:rsidR="007C0F6B" w:rsidRPr="00812FE1" w:rsidRDefault="007C0F6B" w:rsidP="007C0F6B">
      <w:pPr>
        <w:shd w:val="clear" w:color="auto" w:fill="FEFEFE"/>
        <w:tabs>
          <w:tab w:val="left" w:pos="8445"/>
        </w:tabs>
        <w:spacing w:line="360" w:lineRule="auto"/>
        <w:jc w:val="right"/>
        <w:rPr>
          <w:b/>
          <w:color w:val="000000"/>
          <w:lang w:val="bg-BG"/>
        </w:rPr>
      </w:pPr>
      <w:r w:rsidRPr="00812FE1">
        <w:rPr>
          <w:color w:val="000000"/>
          <w:lang w:val="bg-BG"/>
        </w:rPr>
        <w:tab/>
      </w:r>
    </w:p>
    <w:p w14:paraId="7662E087" w14:textId="5459338D" w:rsidR="00573F9E" w:rsidRDefault="00573F9E" w:rsidP="00573F9E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  <w:r w:rsidRPr="001955EA">
        <w:rPr>
          <w:b/>
          <w:color w:val="000000"/>
          <w:lang w:val="bg-BG"/>
        </w:rPr>
        <w:t xml:space="preserve">Приложение № 2 към чл. 12, </w:t>
      </w:r>
      <w:r w:rsidR="0087663F" w:rsidRPr="001955EA">
        <w:rPr>
          <w:b/>
          <w:color w:val="000000"/>
          <w:lang w:val="bg-BG"/>
        </w:rPr>
        <w:t xml:space="preserve">ал. 1, </w:t>
      </w:r>
      <w:r w:rsidRPr="001955EA">
        <w:rPr>
          <w:b/>
          <w:color w:val="000000"/>
          <w:lang w:val="bg-BG"/>
        </w:rPr>
        <w:t>т. 1</w:t>
      </w:r>
      <w:r w:rsidRPr="00227C5E">
        <w:rPr>
          <w:b/>
          <w:color w:val="000000"/>
          <w:lang w:val="bg-BG"/>
        </w:rPr>
        <w:t xml:space="preserve"> от Наредба …за единната информационна система на етажната собственост</w:t>
      </w:r>
    </w:p>
    <w:p w14:paraId="7BF304FB" w14:textId="0D3E48EA" w:rsidR="00751FDD" w:rsidRDefault="00751FDD" w:rsidP="001955EA">
      <w:pPr>
        <w:shd w:val="clear" w:color="auto" w:fill="FEFEFE"/>
        <w:spacing w:line="360" w:lineRule="auto"/>
        <w:jc w:val="right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t>Образец</w:t>
      </w:r>
    </w:p>
    <w:p w14:paraId="20D9E703" w14:textId="18882FE4" w:rsidR="00751FDD" w:rsidRDefault="0087663F" w:rsidP="00573F9E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Д Е К Л А Р А Ц И Я </w:t>
      </w:r>
    </w:p>
    <w:p w14:paraId="3BA1F247" w14:textId="3A97D762" w:rsidR="0087663F" w:rsidRDefault="0087663F" w:rsidP="00573F9E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по чл. 47б, ал. 4, т. 1 от Закона за управление на етажната собственост</w:t>
      </w:r>
    </w:p>
    <w:p w14:paraId="7284D235" w14:textId="77777777" w:rsidR="00751FDD" w:rsidRPr="00812FE1" w:rsidRDefault="00751FDD" w:rsidP="00573F9E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</w:p>
    <w:p w14:paraId="3B87BA3D" w14:textId="0EE9B61D" w:rsidR="006C6398" w:rsidRPr="00812FE1" w:rsidRDefault="006C6398" w:rsidP="001955EA">
      <w:pPr>
        <w:shd w:val="clear" w:color="auto" w:fill="FEFEFE"/>
        <w:spacing w:line="360" w:lineRule="auto"/>
        <w:ind w:left="9356" w:right="-846" w:hanging="935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Долуподписаният</w:t>
      </w:r>
      <w:r w:rsidR="00EB2A1E" w:rsidRPr="00812FE1">
        <w:rPr>
          <w:color w:val="000000"/>
          <w:lang w:val="bg-BG"/>
        </w:rPr>
        <w:t>/ата</w:t>
      </w:r>
      <w:r w:rsidRPr="00812FE1">
        <w:rPr>
          <w:color w:val="000000"/>
          <w:lang w:val="bg-BG"/>
        </w:rPr>
        <w:t xml:space="preserve"> ......................................................</w:t>
      </w:r>
      <w:r w:rsidR="00D02222" w:rsidRPr="00812FE1">
        <w:rPr>
          <w:color w:val="000000"/>
          <w:lang w:val="bg-BG"/>
        </w:rPr>
        <w:t>....................</w:t>
      </w:r>
      <w:r w:rsidRPr="00812FE1">
        <w:rPr>
          <w:color w:val="000000"/>
          <w:lang w:val="bg-BG"/>
        </w:rPr>
        <w:t>, ЕГН: ...........................</w:t>
      </w:r>
      <w:r w:rsidR="00D02222" w:rsidRPr="00812FE1">
        <w:rPr>
          <w:color w:val="000000"/>
          <w:lang w:val="bg-BG"/>
        </w:rPr>
        <w:t>............</w:t>
      </w:r>
      <w:r w:rsidRPr="00812FE1">
        <w:rPr>
          <w:color w:val="000000"/>
          <w:lang w:val="bg-BG"/>
        </w:rPr>
        <w:t xml:space="preserve"> ,</w:t>
      </w:r>
    </w:p>
    <w:p w14:paraId="6D538529" w14:textId="1401D35D" w:rsidR="006C6398" w:rsidRPr="00812FE1" w:rsidRDefault="00EB2A1E" w:rsidP="001955EA">
      <w:pPr>
        <w:shd w:val="clear" w:color="auto" w:fill="FEFEFE"/>
        <w:spacing w:line="360" w:lineRule="auto"/>
        <w:ind w:left="9356" w:right="-846" w:hanging="935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П</w:t>
      </w:r>
      <w:r w:rsidR="00D02222" w:rsidRPr="00812FE1">
        <w:rPr>
          <w:color w:val="000000"/>
          <w:lang w:val="bg-BG"/>
        </w:rPr>
        <w:t>ритежаващ</w:t>
      </w:r>
      <w:r w:rsidRPr="00812FE1">
        <w:rPr>
          <w:color w:val="000000"/>
          <w:lang w:val="bg-BG"/>
        </w:rPr>
        <w:t>/а</w:t>
      </w:r>
      <w:r w:rsidR="00D02222" w:rsidRPr="00812FE1">
        <w:rPr>
          <w:color w:val="000000"/>
          <w:lang w:val="bg-BG"/>
        </w:rPr>
        <w:t xml:space="preserve"> лична </w:t>
      </w:r>
      <w:r w:rsidR="006C6398" w:rsidRPr="00812FE1">
        <w:rPr>
          <w:color w:val="000000"/>
          <w:lang w:val="bg-BG"/>
        </w:rPr>
        <w:t>карта № ......................... , изд. от МВР – .............................. на .................... г.,</w:t>
      </w:r>
    </w:p>
    <w:p w14:paraId="382871D4" w14:textId="77777777" w:rsidR="006C6398" w:rsidRPr="00812FE1" w:rsidRDefault="006C6398" w:rsidP="001955EA">
      <w:pPr>
        <w:shd w:val="clear" w:color="auto" w:fill="FEFEFE"/>
        <w:spacing w:line="360" w:lineRule="auto"/>
        <w:ind w:left="9356" w:right="-846" w:hanging="935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постоянен адрес:</w:t>
      </w:r>
    </w:p>
    <w:p w14:paraId="02A39648" w14:textId="3677DE5A" w:rsidR="006C6398" w:rsidRPr="00812FE1" w:rsidRDefault="006C6398" w:rsidP="001955EA">
      <w:pPr>
        <w:shd w:val="clear" w:color="auto" w:fill="FEFEFE"/>
        <w:spacing w:line="360" w:lineRule="auto"/>
        <w:ind w:left="9356" w:right="-846" w:hanging="935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гр. .................................. , ул</w:t>
      </w:r>
      <w:r w:rsidR="00A71092">
        <w:rPr>
          <w:color w:val="000000"/>
          <w:lang w:val="bg-BG"/>
        </w:rPr>
        <w:t>. „</w:t>
      </w:r>
      <w:r w:rsidRPr="00812FE1">
        <w:rPr>
          <w:color w:val="000000"/>
          <w:lang w:val="bg-BG"/>
        </w:rPr>
        <w:t>.................................................</w:t>
      </w:r>
      <w:r w:rsidR="00A71092">
        <w:rPr>
          <w:color w:val="000000"/>
          <w:lang w:val="bg-BG"/>
        </w:rPr>
        <w:t>“</w:t>
      </w:r>
      <w:r w:rsidRPr="00812FE1">
        <w:rPr>
          <w:color w:val="000000"/>
          <w:lang w:val="bg-BG"/>
        </w:rPr>
        <w:t xml:space="preserve"> № .................... , в</w:t>
      </w:r>
    </w:p>
    <w:p w14:paraId="58C8E77A" w14:textId="77777777" w:rsidR="006C6398" w:rsidRPr="00812FE1" w:rsidRDefault="006C6398" w:rsidP="001955EA">
      <w:pPr>
        <w:shd w:val="clear" w:color="auto" w:fill="FEFEFE"/>
        <w:spacing w:line="360" w:lineRule="auto"/>
        <w:ind w:left="9356" w:right="-846" w:hanging="935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качеството си на</w:t>
      </w:r>
    </w:p>
    <w:p w14:paraId="765DAB2A" w14:textId="2AD59AB8" w:rsidR="00702A7D" w:rsidRPr="00812FE1" w:rsidRDefault="006C6398" w:rsidP="001955EA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................................................................</w:t>
      </w:r>
      <w:r w:rsidR="00702A7D" w:rsidRPr="00812FE1">
        <w:rPr>
          <w:color w:val="000000"/>
          <w:lang w:val="bg-BG"/>
        </w:rPr>
        <w:t>.................................................................................................</w:t>
      </w:r>
    </w:p>
    <w:p w14:paraId="2178E785" w14:textId="16DC0B42" w:rsidR="006C6398" w:rsidRPr="00812FE1" w:rsidRDefault="00702A7D" w:rsidP="002934A5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(</w:t>
      </w:r>
      <w:r w:rsidR="005D67AC" w:rsidRPr="00812FE1">
        <w:rPr>
          <w:color w:val="000000"/>
          <w:shd w:val="clear" w:color="auto" w:fill="FEFEFE"/>
          <w:lang w:val="bg-BG"/>
        </w:rPr>
        <w:t>физическо лице, регистрирано като едноличен</w:t>
      </w:r>
      <w:r w:rsidR="00864747" w:rsidRPr="00812FE1">
        <w:rPr>
          <w:color w:val="000000"/>
          <w:shd w:val="clear" w:color="auto" w:fill="FEFEFE"/>
          <w:lang w:val="bg-BG"/>
        </w:rPr>
        <w:t xml:space="preserve"> търгов</w:t>
      </w:r>
      <w:r w:rsidR="005D67AC" w:rsidRPr="00812FE1">
        <w:rPr>
          <w:color w:val="000000"/>
          <w:shd w:val="clear" w:color="auto" w:fill="FEFEFE"/>
          <w:lang w:val="bg-BG"/>
        </w:rPr>
        <w:t>ец, член</w:t>
      </w:r>
      <w:r w:rsidR="00864747" w:rsidRPr="00812FE1">
        <w:rPr>
          <w:color w:val="000000"/>
          <w:shd w:val="clear" w:color="auto" w:fill="FEFEFE"/>
          <w:lang w:val="bg-BG"/>
        </w:rPr>
        <w:t xml:space="preserve"> на управителния орган на търговското дружество,  неограничено отговор</w:t>
      </w:r>
      <w:r w:rsidR="000B5A40" w:rsidRPr="00812FE1">
        <w:rPr>
          <w:color w:val="000000"/>
          <w:shd w:val="clear" w:color="auto" w:fill="FEFEFE"/>
          <w:lang w:val="bg-BG"/>
        </w:rPr>
        <w:t>ен съдружник</w:t>
      </w:r>
      <w:r w:rsidR="00864747" w:rsidRPr="00812FE1">
        <w:rPr>
          <w:color w:val="000000"/>
          <w:shd w:val="clear" w:color="auto" w:fill="FEFEFE"/>
          <w:lang w:val="bg-BG"/>
        </w:rPr>
        <w:t xml:space="preserve"> в командитно или събирателно дружеств</w:t>
      </w:r>
      <w:r w:rsidR="00684535" w:rsidRPr="00812FE1">
        <w:rPr>
          <w:color w:val="000000"/>
          <w:shd w:val="clear" w:color="auto" w:fill="FEFEFE"/>
          <w:lang w:val="bg-BG"/>
        </w:rPr>
        <w:t>о</w:t>
      </w:r>
      <w:r w:rsidR="006C6398" w:rsidRPr="00812FE1">
        <w:rPr>
          <w:color w:val="000000"/>
          <w:lang w:val="bg-BG"/>
        </w:rPr>
        <w:t>)</w:t>
      </w:r>
    </w:p>
    <w:p w14:paraId="1D127267" w14:textId="29000E08" w:rsidR="00174EB0" w:rsidRPr="00812FE1" w:rsidRDefault="006C6398" w:rsidP="001955EA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на ........................................................................</w:t>
      </w:r>
      <w:r w:rsidR="00174EB0" w:rsidRPr="00812FE1">
        <w:rPr>
          <w:color w:val="000000"/>
          <w:lang w:val="bg-BG"/>
        </w:rPr>
        <w:t>..........................................................</w:t>
      </w:r>
      <w:r w:rsidR="00702A7D" w:rsidRPr="00812FE1">
        <w:rPr>
          <w:color w:val="000000"/>
          <w:lang w:val="bg-BG"/>
        </w:rPr>
        <w:t>........................</w:t>
      </w:r>
    </w:p>
    <w:p w14:paraId="33698224" w14:textId="063A1B51" w:rsidR="006C6398" w:rsidRPr="00812FE1" w:rsidRDefault="00174EB0" w:rsidP="001955EA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 xml:space="preserve">(наименование </w:t>
      </w:r>
      <w:r w:rsidR="006C6398" w:rsidRPr="00812FE1">
        <w:rPr>
          <w:color w:val="000000"/>
          <w:lang w:val="bg-BG"/>
        </w:rPr>
        <w:t>на заявителя)</w:t>
      </w:r>
    </w:p>
    <w:p w14:paraId="6874C8FC" w14:textId="08AE3B0F" w:rsidR="00CE1252" w:rsidRPr="00812FE1" w:rsidRDefault="006C6398" w:rsidP="001955EA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lastRenderedPageBreak/>
        <w:t>ДЕКЛАРИРАМ, че:</w:t>
      </w:r>
    </w:p>
    <w:p w14:paraId="64D5F810" w14:textId="0B1FC690" w:rsidR="006C6398" w:rsidRPr="00812FE1" w:rsidRDefault="006C6398" w:rsidP="001955EA">
      <w:pPr>
        <w:shd w:val="clear" w:color="auto" w:fill="FEFEFE"/>
        <w:spacing w:line="360" w:lineRule="auto"/>
        <w:ind w:right="-846"/>
        <w:jc w:val="both"/>
        <w:rPr>
          <w:color w:val="000000"/>
          <w:lang w:val="bg-BG"/>
        </w:rPr>
      </w:pPr>
      <w:r w:rsidRPr="00812FE1">
        <w:rPr>
          <w:color w:val="000000"/>
          <w:lang w:val="bg-BG"/>
        </w:rPr>
        <w:t>1. Не съм осъждан</w:t>
      </w:r>
      <w:r w:rsidR="0087663F">
        <w:rPr>
          <w:color w:val="000000"/>
          <w:lang w:val="bg-BG"/>
        </w:rPr>
        <w:t>/а</w:t>
      </w:r>
      <w:r w:rsidRPr="00812FE1">
        <w:rPr>
          <w:color w:val="000000"/>
          <w:lang w:val="bg-BG"/>
        </w:rPr>
        <w:t xml:space="preserve"> за умишле</w:t>
      </w:r>
      <w:r w:rsidR="000A7F72" w:rsidRPr="00812FE1">
        <w:rPr>
          <w:color w:val="000000"/>
          <w:lang w:val="bg-BG"/>
        </w:rPr>
        <w:t>но престъпление от общ характер</w:t>
      </w:r>
      <w:r w:rsidR="0073180F" w:rsidRPr="00812FE1">
        <w:rPr>
          <w:color w:val="000000"/>
          <w:lang w:val="bg-BG"/>
        </w:rPr>
        <w:t>.</w:t>
      </w:r>
    </w:p>
    <w:p w14:paraId="417D815C" w14:textId="69C766DC" w:rsidR="00D525BE" w:rsidRPr="00812FE1" w:rsidRDefault="006C6398" w:rsidP="002934A5">
      <w:pPr>
        <w:shd w:val="clear" w:color="auto" w:fill="FEFEFE"/>
        <w:spacing w:line="360" w:lineRule="auto"/>
        <w:ind w:right="-846"/>
        <w:jc w:val="both"/>
        <w:rPr>
          <w:color w:val="000000"/>
          <w:shd w:val="clear" w:color="auto" w:fill="FEFEFE"/>
          <w:lang w:val="bg-BG"/>
        </w:rPr>
      </w:pPr>
      <w:r w:rsidRPr="00812FE1">
        <w:rPr>
          <w:color w:val="000000"/>
          <w:lang w:val="bg-BG"/>
        </w:rPr>
        <w:t xml:space="preserve">2. </w:t>
      </w:r>
      <w:r w:rsidR="0073180F" w:rsidRPr="00812FE1">
        <w:rPr>
          <w:color w:val="000000"/>
          <w:shd w:val="clear" w:color="auto" w:fill="FEFEFE"/>
          <w:lang w:val="bg-BG"/>
        </w:rPr>
        <w:t>Н</w:t>
      </w:r>
      <w:r w:rsidR="00E752A6" w:rsidRPr="00812FE1">
        <w:rPr>
          <w:color w:val="000000"/>
          <w:shd w:val="clear" w:color="auto" w:fill="FEFEFE"/>
          <w:lang w:val="bg-BG"/>
        </w:rPr>
        <w:t>е съм бил</w:t>
      </w:r>
      <w:r w:rsidR="0087663F">
        <w:rPr>
          <w:color w:val="000000"/>
          <w:shd w:val="clear" w:color="auto" w:fill="FEFEFE"/>
          <w:lang w:val="bg-BG"/>
        </w:rPr>
        <w:t>/а</w:t>
      </w:r>
      <w:r w:rsidR="00E752A6" w:rsidRPr="00812FE1">
        <w:rPr>
          <w:color w:val="000000"/>
          <w:shd w:val="clear" w:color="auto" w:fill="FEFEFE"/>
          <w:lang w:val="bg-BG"/>
        </w:rPr>
        <w:t xml:space="preserve"> през последните три години преди определената от съда начална дата на неплатежоспособността, съответно </w:t>
      </w:r>
      <w:proofErr w:type="spellStart"/>
      <w:r w:rsidR="00E752A6" w:rsidRPr="00812FE1">
        <w:rPr>
          <w:color w:val="000000"/>
          <w:shd w:val="clear" w:color="auto" w:fill="FEFEFE"/>
          <w:lang w:val="bg-BG"/>
        </w:rPr>
        <w:t>свръхзадължеността</w:t>
      </w:r>
      <w:proofErr w:type="spellEnd"/>
      <w:r w:rsidR="00E752A6" w:rsidRPr="00812FE1">
        <w:rPr>
          <w:color w:val="000000"/>
          <w:shd w:val="clear" w:color="auto" w:fill="FEFEFE"/>
          <w:lang w:val="bg-BG"/>
        </w:rPr>
        <w:t>, член на управителен или на контролен орган или неограничено отговор</w:t>
      </w:r>
      <w:r w:rsidR="0087663F">
        <w:rPr>
          <w:color w:val="000000"/>
          <w:shd w:val="clear" w:color="auto" w:fill="FEFEFE"/>
          <w:lang w:val="bg-BG"/>
        </w:rPr>
        <w:t>ен</w:t>
      </w:r>
      <w:r w:rsidR="00E752A6" w:rsidRPr="00812FE1">
        <w:rPr>
          <w:color w:val="000000"/>
          <w:shd w:val="clear" w:color="auto" w:fill="FEFEFE"/>
          <w:lang w:val="bg-BG"/>
        </w:rPr>
        <w:t xml:space="preserve"> съдружни</w:t>
      </w:r>
      <w:r w:rsidR="0087663F">
        <w:rPr>
          <w:color w:val="000000"/>
          <w:shd w:val="clear" w:color="auto" w:fill="FEFEFE"/>
          <w:lang w:val="bg-BG"/>
        </w:rPr>
        <w:t>к</w:t>
      </w:r>
      <w:r w:rsidR="00E752A6" w:rsidRPr="00812FE1">
        <w:rPr>
          <w:color w:val="000000"/>
          <w:shd w:val="clear" w:color="auto" w:fill="FEFEFE"/>
          <w:lang w:val="bg-BG"/>
        </w:rPr>
        <w:t xml:space="preserve"> в дружество, за което е открито производство по несъстоятелност, или в прекратено поради несъстоятелност дружество, ако са останали неудовлетворени кредитори</w:t>
      </w:r>
      <w:r w:rsidR="0073180F" w:rsidRPr="00812FE1">
        <w:rPr>
          <w:color w:val="000000"/>
          <w:shd w:val="clear" w:color="auto" w:fill="FEFEFE"/>
          <w:lang w:val="bg-BG"/>
        </w:rPr>
        <w:t>.</w:t>
      </w:r>
    </w:p>
    <w:p w14:paraId="3407B4F6" w14:textId="21C207DA" w:rsidR="006C6398" w:rsidRPr="00812FE1" w:rsidRDefault="001C1C77" w:rsidP="00E752A6">
      <w:pPr>
        <w:shd w:val="clear" w:color="auto" w:fill="FEFEFE"/>
        <w:spacing w:line="360" w:lineRule="auto"/>
        <w:ind w:right="-846"/>
        <w:jc w:val="both"/>
        <w:rPr>
          <w:color w:val="000000"/>
          <w:shd w:val="clear" w:color="auto" w:fill="FEFEFE"/>
          <w:lang w:val="bg-BG"/>
        </w:rPr>
      </w:pPr>
      <w:r w:rsidRPr="00812FE1">
        <w:rPr>
          <w:color w:val="000000"/>
          <w:lang w:val="bg-BG"/>
        </w:rPr>
        <w:t xml:space="preserve">3. </w:t>
      </w:r>
      <w:r w:rsidR="0073180F" w:rsidRPr="00812FE1">
        <w:rPr>
          <w:color w:val="000000"/>
          <w:shd w:val="clear" w:color="auto" w:fill="FEFEFE"/>
          <w:lang w:val="bg-BG"/>
        </w:rPr>
        <w:t>Не съм лишен</w:t>
      </w:r>
      <w:r w:rsidR="0087663F">
        <w:rPr>
          <w:color w:val="000000"/>
          <w:shd w:val="clear" w:color="auto" w:fill="FEFEFE"/>
          <w:lang w:val="bg-BG"/>
        </w:rPr>
        <w:t>/а</w:t>
      </w:r>
      <w:r w:rsidR="00D525BE" w:rsidRPr="00812FE1">
        <w:rPr>
          <w:color w:val="000000"/>
          <w:shd w:val="clear" w:color="auto" w:fill="FEFEFE"/>
          <w:lang w:val="bg-BG"/>
        </w:rPr>
        <w:t xml:space="preserve"> от право да заема</w:t>
      </w:r>
      <w:r w:rsidR="0087663F">
        <w:rPr>
          <w:color w:val="000000"/>
          <w:shd w:val="clear" w:color="auto" w:fill="FEFEFE"/>
          <w:lang w:val="bg-BG"/>
        </w:rPr>
        <w:t>м</w:t>
      </w:r>
      <w:r w:rsidR="00D525BE" w:rsidRPr="00812FE1">
        <w:rPr>
          <w:color w:val="000000"/>
          <w:shd w:val="clear" w:color="auto" w:fill="FEFEFE"/>
          <w:lang w:val="bg-BG"/>
        </w:rPr>
        <w:t xml:space="preserve"> материалноотговорна длъжност</w:t>
      </w:r>
      <w:r w:rsidR="0073180F" w:rsidRPr="00812FE1">
        <w:rPr>
          <w:color w:val="000000"/>
          <w:shd w:val="clear" w:color="auto" w:fill="FEFEFE"/>
          <w:lang w:val="bg-BG"/>
        </w:rPr>
        <w:t>.</w:t>
      </w:r>
    </w:p>
    <w:p w14:paraId="649B9170" w14:textId="0AB1C3E0" w:rsidR="006C6398" w:rsidRPr="00812FE1" w:rsidRDefault="006C6398" w:rsidP="000C32D7">
      <w:pPr>
        <w:shd w:val="clear" w:color="auto" w:fill="FEFEFE"/>
        <w:spacing w:line="360" w:lineRule="auto"/>
        <w:ind w:right="-846"/>
        <w:rPr>
          <w:rStyle w:val="newdocreference"/>
          <w:color w:val="000000"/>
          <w:shd w:val="clear" w:color="auto" w:fill="FEFEFE"/>
          <w:lang w:val="bg-BG"/>
        </w:rPr>
      </w:pPr>
      <w:r w:rsidRPr="00812FE1">
        <w:rPr>
          <w:color w:val="000000"/>
          <w:lang w:val="bg-BG"/>
        </w:rPr>
        <w:t xml:space="preserve">4. Не </w:t>
      </w:r>
      <w:r w:rsidR="000C32D7" w:rsidRPr="00812FE1">
        <w:rPr>
          <w:color w:val="000000"/>
          <w:shd w:val="clear" w:color="auto" w:fill="FEFEFE"/>
          <w:lang w:val="bg-BG"/>
        </w:rPr>
        <w:t>съм включен</w:t>
      </w:r>
      <w:r w:rsidR="0087663F">
        <w:rPr>
          <w:color w:val="000000"/>
          <w:shd w:val="clear" w:color="auto" w:fill="FEFEFE"/>
          <w:lang w:val="bg-BG"/>
        </w:rPr>
        <w:t>/а</w:t>
      </w:r>
      <w:r w:rsidR="000C32D7" w:rsidRPr="00812FE1">
        <w:rPr>
          <w:color w:val="000000"/>
          <w:shd w:val="clear" w:color="auto" w:fill="FEFEFE"/>
          <w:lang w:val="bg-BG"/>
        </w:rPr>
        <w:t xml:space="preserve"> в списъка по</w:t>
      </w:r>
      <w:r w:rsidR="000C32D7" w:rsidRPr="00812FE1">
        <w:rPr>
          <w:color w:val="000000"/>
          <w:shd w:val="clear" w:color="auto" w:fill="FEFEFE"/>
        </w:rPr>
        <w:t> </w:t>
      </w:r>
      <w:r w:rsidR="000C32D7" w:rsidRPr="00812FE1">
        <w:rPr>
          <w:rStyle w:val="newdocreference"/>
          <w:color w:val="000000"/>
          <w:shd w:val="clear" w:color="auto" w:fill="FEFEFE"/>
          <w:lang w:val="bg-BG"/>
        </w:rPr>
        <w:t>чл. 4б, т. 3 от Закона за мерките срещу финансирането на тероризма</w:t>
      </w:r>
      <w:r w:rsidR="0073180F" w:rsidRPr="00812FE1">
        <w:rPr>
          <w:rStyle w:val="newdocreference"/>
          <w:color w:val="000000"/>
          <w:shd w:val="clear" w:color="auto" w:fill="FEFEFE"/>
          <w:lang w:val="bg-BG"/>
        </w:rPr>
        <w:t>.</w:t>
      </w:r>
    </w:p>
    <w:p w14:paraId="1358B257" w14:textId="2AD6A385" w:rsidR="006D4251" w:rsidRPr="00812FE1" w:rsidRDefault="006D4251" w:rsidP="000C32D7">
      <w:pPr>
        <w:shd w:val="clear" w:color="auto" w:fill="FEFEFE"/>
        <w:spacing w:line="360" w:lineRule="auto"/>
        <w:ind w:right="-846"/>
        <w:rPr>
          <w:color w:val="000000"/>
          <w:shd w:val="clear" w:color="auto" w:fill="FEFEFE"/>
          <w:lang w:val="bg-BG"/>
        </w:rPr>
      </w:pPr>
      <w:r w:rsidRPr="00812FE1">
        <w:rPr>
          <w:rStyle w:val="newdocreference"/>
          <w:color w:val="000000"/>
          <w:shd w:val="clear" w:color="auto" w:fill="FEFEFE"/>
          <w:lang w:val="bg-BG"/>
        </w:rPr>
        <w:t>5. Нямам п</w:t>
      </w:r>
      <w:r w:rsidRPr="00812FE1">
        <w:rPr>
          <w:color w:val="000000"/>
          <w:shd w:val="clear" w:color="auto" w:fill="FEFEFE"/>
          <w:lang w:val="bg-BG"/>
        </w:rPr>
        <w:t xml:space="preserve">ублични задължения с изключение на задължения по </w:t>
      </w:r>
      <w:proofErr w:type="spellStart"/>
      <w:r w:rsidRPr="00812FE1">
        <w:rPr>
          <w:color w:val="000000"/>
          <w:shd w:val="clear" w:color="auto" w:fill="FEFEFE"/>
          <w:lang w:val="bg-BG"/>
        </w:rPr>
        <w:t>невлезли</w:t>
      </w:r>
      <w:proofErr w:type="spellEnd"/>
      <w:r w:rsidRPr="00812FE1">
        <w:rPr>
          <w:color w:val="000000"/>
          <w:shd w:val="clear" w:color="auto" w:fill="FEFEFE"/>
          <w:lang w:val="bg-BG"/>
        </w:rPr>
        <w:t xml:space="preserve"> в сила актове, както и разсрочени, отсрочени или обезпечени задължения.</w:t>
      </w:r>
    </w:p>
    <w:p w14:paraId="7087BED4" w14:textId="77777777" w:rsidR="00E54C43" w:rsidRPr="00812FE1" w:rsidRDefault="00E54C43" w:rsidP="000C32D7">
      <w:pPr>
        <w:shd w:val="clear" w:color="auto" w:fill="FEFEFE"/>
        <w:spacing w:line="360" w:lineRule="auto"/>
        <w:ind w:right="-846"/>
        <w:rPr>
          <w:color w:val="000000"/>
          <w:lang w:val="bg-BG"/>
        </w:rPr>
      </w:pPr>
    </w:p>
    <w:p w14:paraId="3F275DB1" w14:textId="5B005E26" w:rsidR="006C6398" w:rsidRPr="00812FE1" w:rsidRDefault="006C6398" w:rsidP="00D02222">
      <w:pPr>
        <w:shd w:val="clear" w:color="auto" w:fill="FEFEFE"/>
        <w:spacing w:line="360" w:lineRule="auto"/>
        <w:ind w:right="-846"/>
        <w:rPr>
          <w:color w:val="000000"/>
          <w:lang w:val="bg-BG"/>
        </w:rPr>
      </w:pPr>
      <w:r w:rsidRPr="00812FE1">
        <w:rPr>
          <w:color w:val="000000"/>
          <w:lang w:val="bg-BG"/>
        </w:rPr>
        <w:t>Известна ми е наказателната отговорност по чл. 313 от Наказателния кодекс.</w:t>
      </w:r>
    </w:p>
    <w:p w14:paraId="3828B0D2" w14:textId="77777777" w:rsidR="00C72220" w:rsidRPr="00812FE1" w:rsidRDefault="00C72220" w:rsidP="00D02222">
      <w:pPr>
        <w:shd w:val="clear" w:color="auto" w:fill="FEFEFE"/>
        <w:spacing w:line="360" w:lineRule="auto"/>
        <w:ind w:right="-846"/>
        <w:rPr>
          <w:color w:val="000000"/>
          <w:lang w:val="bg-BG"/>
        </w:rPr>
      </w:pPr>
    </w:p>
    <w:p w14:paraId="644212BC" w14:textId="47174617" w:rsidR="006C6398" w:rsidRPr="00812FE1" w:rsidRDefault="006C6398" w:rsidP="00004778">
      <w:pPr>
        <w:shd w:val="clear" w:color="auto" w:fill="FEFEFE"/>
        <w:spacing w:line="360" w:lineRule="auto"/>
        <w:ind w:right="-846"/>
        <w:jc w:val="center"/>
        <w:rPr>
          <w:color w:val="000000"/>
          <w:lang w:val="bg-BG"/>
        </w:rPr>
      </w:pPr>
      <w:r w:rsidRPr="00812FE1">
        <w:rPr>
          <w:color w:val="000000"/>
          <w:lang w:val="bg-BG"/>
        </w:rPr>
        <w:t xml:space="preserve">Дата: .......................... г. </w:t>
      </w:r>
      <w:r w:rsidR="005B3CB6" w:rsidRPr="00812FE1">
        <w:rPr>
          <w:color w:val="000000"/>
          <w:lang w:val="bg-BG"/>
        </w:rPr>
        <w:t xml:space="preserve">                                                                    </w:t>
      </w:r>
      <w:r w:rsidRPr="00812FE1">
        <w:rPr>
          <w:color w:val="000000"/>
          <w:lang w:val="bg-BG"/>
        </w:rPr>
        <w:t>Декларатор: .......................................</w:t>
      </w:r>
    </w:p>
    <w:p w14:paraId="008B8D5A" w14:textId="310DBD11" w:rsidR="00C72220" w:rsidRPr="00812FE1" w:rsidRDefault="006C6398" w:rsidP="00C72220">
      <w:pPr>
        <w:spacing w:after="160" w:line="259" w:lineRule="auto"/>
        <w:ind w:firstLine="8080"/>
        <w:rPr>
          <w:color w:val="000000"/>
          <w:lang w:val="bg-BG"/>
        </w:rPr>
      </w:pPr>
      <w:r w:rsidRPr="00812FE1">
        <w:rPr>
          <w:color w:val="000000"/>
          <w:lang w:val="bg-BG"/>
        </w:rPr>
        <w:t>(подпис)</w:t>
      </w:r>
      <w:r w:rsidR="00C72220" w:rsidRPr="00812FE1">
        <w:rPr>
          <w:color w:val="000000"/>
          <w:lang w:val="bg-BG"/>
        </w:rPr>
        <w:br w:type="page"/>
      </w:r>
    </w:p>
    <w:p w14:paraId="2093C9E5" w14:textId="74B57C76" w:rsidR="00453813" w:rsidRPr="00812FE1" w:rsidRDefault="00453813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  <w:r w:rsidRPr="00F9379D">
        <w:rPr>
          <w:b/>
          <w:color w:val="000000"/>
          <w:lang w:val="bg-BG"/>
        </w:rPr>
        <w:lastRenderedPageBreak/>
        <w:t>Приложение № 3</w:t>
      </w:r>
      <w:r w:rsidR="00EC49A1" w:rsidRPr="00F9379D">
        <w:rPr>
          <w:b/>
          <w:color w:val="000000"/>
          <w:lang w:val="bg-BG"/>
        </w:rPr>
        <w:t xml:space="preserve"> </w:t>
      </w:r>
      <w:r w:rsidR="00671426" w:rsidRPr="00F9379D">
        <w:rPr>
          <w:b/>
          <w:color w:val="000000"/>
          <w:lang w:val="bg-BG"/>
        </w:rPr>
        <w:t>към чл. 15</w:t>
      </w:r>
      <w:r w:rsidR="00F8460F" w:rsidRPr="00015C73">
        <w:rPr>
          <w:b/>
          <w:color w:val="000000"/>
          <w:lang w:val="bg-BG"/>
        </w:rPr>
        <w:t>,</w:t>
      </w:r>
      <w:r w:rsidRPr="00015C73">
        <w:rPr>
          <w:b/>
          <w:color w:val="000000"/>
          <w:lang w:val="bg-BG"/>
        </w:rPr>
        <w:t xml:space="preserve"> </w:t>
      </w:r>
      <w:r w:rsidR="00D35892" w:rsidRPr="00015C73">
        <w:rPr>
          <w:b/>
          <w:color w:val="000000"/>
          <w:lang w:val="bg-BG"/>
        </w:rPr>
        <w:t>ал.</w:t>
      </w:r>
      <w:r w:rsidRPr="00F9379D">
        <w:rPr>
          <w:b/>
          <w:color w:val="000000"/>
          <w:lang w:val="bg-BG"/>
        </w:rPr>
        <w:t xml:space="preserve"> 1 от Наредба …за единната информационна система на етажната собственост</w:t>
      </w:r>
    </w:p>
    <w:p w14:paraId="76844265" w14:textId="77777777" w:rsidR="00F72E83" w:rsidRPr="00812FE1" w:rsidRDefault="00711682" w:rsidP="00F7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EFEFE"/>
        <w:spacing w:line="360" w:lineRule="auto"/>
        <w:jc w:val="right"/>
        <w:rPr>
          <w:b/>
          <w:color w:val="000000"/>
          <w:lang w:val="bg-BG"/>
        </w:rPr>
      </w:pP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Pr="00812FE1">
        <w:rPr>
          <w:lang w:val="bg-BG"/>
        </w:rPr>
        <w:tab/>
      </w:r>
      <w:r w:rsidR="00F72E83" w:rsidRPr="00812FE1">
        <w:rPr>
          <w:b/>
          <w:color w:val="000000"/>
          <w:lang w:val="bg-BG"/>
        </w:rPr>
        <w:t>Образец</w:t>
      </w:r>
    </w:p>
    <w:p w14:paraId="6E82A6B8" w14:textId="1CD1B9E7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426"/>
        <w:jc w:val="right"/>
        <w:rPr>
          <w:lang w:val="bg-BG"/>
        </w:rPr>
      </w:pPr>
    </w:p>
    <w:p w14:paraId="2542D476" w14:textId="77777777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 w:rsidRPr="00812FE1">
        <w:rPr>
          <w:b/>
          <w:lang w:val="bg-BG"/>
        </w:rPr>
        <w:t>Р Е П У Б Л И К А  Б Ъ Л Г А Р И Я</w:t>
      </w:r>
    </w:p>
    <w:p w14:paraId="0FDD70D6" w14:textId="77777777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</w:p>
    <w:p w14:paraId="3D3E7D89" w14:textId="0F08DCAA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 w:rsidRPr="00812FE1">
        <w:rPr>
          <w:b/>
          <w:lang w:val="bg-BG"/>
        </w:rPr>
        <w:t>МИНИСТЕРСТВО НА РЕГИОНАЛНОТО РАЗВИТИЕ И БЛАГОУСТРОЙСТВОТО</w:t>
      </w:r>
    </w:p>
    <w:p w14:paraId="2162C8AA" w14:textId="77777777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</w:p>
    <w:p w14:paraId="65B8D7B4" w14:textId="072A7E36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 w:rsidRPr="00812FE1">
        <w:rPr>
          <w:b/>
          <w:lang w:val="bg-BG"/>
        </w:rPr>
        <w:t>УДОСТОВЕРЕНИЕ ЗА РЕГИСТРАЦИЯ</w:t>
      </w:r>
    </w:p>
    <w:p w14:paraId="7F380C33" w14:textId="1D283E19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bg-BG"/>
        </w:rPr>
      </w:pPr>
      <w:r w:rsidRPr="00812FE1">
        <w:rPr>
          <w:b/>
          <w:lang w:val="bg-BG"/>
        </w:rPr>
        <w:t xml:space="preserve">ЗА ИЗВЪРШВАНЕ </w:t>
      </w:r>
      <w:r w:rsidR="00D4593F" w:rsidRPr="00812FE1">
        <w:rPr>
          <w:b/>
          <w:lang w:val="bg-BG"/>
        </w:rPr>
        <w:t xml:space="preserve">НА </w:t>
      </w:r>
      <w:r w:rsidR="00746554" w:rsidRPr="00812FE1">
        <w:rPr>
          <w:b/>
          <w:lang w:val="bg-BG"/>
        </w:rPr>
        <w:t>ДЕЙНОСТ ПО УПРАВЛЕНИЕ НА ЕТАЖНА СОБСТЕВНОСТ ПО ЗАНЯТИЕ</w:t>
      </w:r>
    </w:p>
    <w:p w14:paraId="2438EB61" w14:textId="77777777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bg-BG"/>
        </w:rPr>
      </w:pPr>
    </w:p>
    <w:p w14:paraId="36AA9C9D" w14:textId="77777777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lang w:val="bg-BG"/>
        </w:rPr>
      </w:pPr>
      <w:r w:rsidRPr="00812FE1">
        <w:rPr>
          <w:lang w:val="bg-BG"/>
        </w:rPr>
        <w:t>№ ……… от ......................</w:t>
      </w:r>
    </w:p>
    <w:p w14:paraId="4A470B9A" w14:textId="77777777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  <w:lang w:val="bg-BG"/>
        </w:rPr>
      </w:pPr>
    </w:p>
    <w:p w14:paraId="302E2888" w14:textId="328622C2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lang w:val="bg-BG"/>
        </w:rPr>
      </w:pPr>
      <w:r w:rsidRPr="00812FE1">
        <w:rPr>
          <w:lang w:val="bg-BG"/>
        </w:rPr>
        <w:t>Н</w:t>
      </w:r>
      <w:r w:rsidR="00C3360F" w:rsidRPr="00812FE1">
        <w:rPr>
          <w:lang w:val="bg-BG"/>
        </w:rPr>
        <w:t xml:space="preserve">А ОСНОВАНИЕ ЧЛ. </w:t>
      </w:r>
      <w:r w:rsidR="008D5F15" w:rsidRPr="00812FE1">
        <w:rPr>
          <w:lang w:val="bg-BG"/>
        </w:rPr>
        <w:t>47</w:t>
      </w:r>
      <w:r w:rsidR="00260762" w:rsidRPr="00812FE1">
        <w:rPr>
          <w:lang w:val="bg-BG"/>
        </w:rPr>
        <w:t>в</w:t>
      </w:r>
      <w:r w:rsidR="004C7C15" w:rsidRPr="00812FE1">
        <w:rPr>
          <w:lang w:val="bg-BG"/>
        </w:rPr>
        <w:t>, ал. 1</w:t>
      </w:r>
      <w:r w:rsidR="008D5F15" w:rsidRPr="00812FE1">
        <w:rPr>
          <w:lang w:val="bg-BG"/>
        </w:rPr>
        <w:t xml:space="preserve"> ОТ ЗАКОНА ЗА УПРАВЛЕНИЕ НА ЕТАЖНАТА СОБСТВЕНОСТ И ЧЛ. 15, АЛ. 1 ОТ НАРЕДБА …..ЗА ЕДИННАТА ИНФОРМАЦИОННА СИСТЕМА НА ЕТАЖНАТА СОБСТВЕНОСТ</w:t>
      </w:r>
    </w:p>
    <w:p w14:paraId="408F9602" w14:textId="0C1BF751" w:rsidR="004948B1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  <w:r w:rsidRPr="00812FE1">
        <w:rPr>
          <w:lang w:val="bg-BG"/>
        </w:rPr>
        <w:br/>
      </w:r>
      <w:r w:rsidRPr="00812FE1">
        <w:rPr>
          <w:lang w:val="bg-BG"/>
        </w:rPr>
        <w:br/>
      </w:r>
      <w:r w:rsidR="00CB05D7" w:rsidRPr="00812FE1">
        <w:rPr>
          <w:lang w:val="bg-BG"/>
        </w:rPr>
        <w:t xml:space="preserve">ФИРМА НА </w:t>
      </w:r>
      <w:r w:rsidRPr="00812FE1">
        <w:rPr>
          <w:lang w:val="bg-BG"/>
        </w:rPr>
        <w:t>ТЪРГОВЕЦ</w:t>
      </w:r>
      <w:r w:rsidR="00CB05D7" w:rsidRPr="00812FE1">
        <w:rPr>
          <w:lang w:val="bg-BG"/>
        </w:rPr>
        <w:t>А</w:t>
      </w:r>
      <w:r w:rsidR="004948B1" w:rsidRPr="00812FE1">
        <w:rPr>
          <w:lang w:val="bg-BG"/>
        </w:rPr>
        <w:t xml:space="preserve">: </w:t>
      </w:r>
      <w:r w:rsidRPr="00812FE1">
        <w:rPr>
          <w:lang w:val="bg-BG"/>
        </w:rPr>
        <w:t>………………………………………………………………………………</w:t>
      </w:r>
      <w:r w:rsidR="00CB05D7" w:rsidRPr="00812FE1">
        <w:rPr>
          <w:lang w:val="bg-BG"/>
        </w:rPr>
        <w:t>…………</w:t>
      </w:r>
      <w:r w:rsidR="00474C8A" w:rsidRPr="00812FE1">
        <w:rPr>
          <w:lang w:val="bg-BG"/>
        </w:rPr>
        <w:t>………..</w:t>
      </w:r>
    </w:p>
    <w:p w14:paraId="0BED1692" w14:textId="77777777" w:rsidR="004948B1" w:rsidRPr="00812FE1" w:rsidRDefault="004948B1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</w:p>
    <w:p w14:paraId="420E7888" w14:textId="43CC43FC" w:rsidR="00D24CBE" w:rsidRPr="00812FE1" w:rsidRDefault="004948B1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  <w:r w:rsidRPr="00812FE1">
        <w:rPr>
          <w:lang w:val="bg-BG"/>
        </w:rPr>
        <w:t>УПРАВИТЕЛ:</w:t>
      </w:r>
      <w:r w:rsidR="00D24CBE" w:rsidRPr="00812FE1">
        <w:rPr>
          <w:lang w:val="bg-BG"/>
        </w:rPr>
        <w:t xml:space="preserve"> ……………………………………………………………………………</w:t>
      </w:r>
      <w:r w:rsidR="00474C8A" w:rsidRPr="00812FE1">
        <w:rPr>
          <w:lang w:val="bg-BG"/>
        </w:rPr>
        <w:t>…….</w:t>
      </w:r>
    </w:p>
    <w:p w14:paraId="6F464584" w14:textId="77777777" w:rsidR="00D24CBE" w:rsidRPr="00812FE1" w:rsidRDefault="00D24CBE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</w:p>
    <w:p w14:paraId="69F9D80C" w14:textId="262A36B0" w:rsidR="00BB0937" w:rsidRPr="00812FE1" w:rsidRDefault="00D24CBE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  <w:r w:rsidRPr="00812FE1">
        <w:rPr>
          <w:lang w:val="bg-BG"/>
        </w:rPr>
        <w:t xml:space="preserve">ЕДНОЛИЧЕН СОБСТВЕНИК НА КАПИТАЛА: </w:t>
      </w:r>
    </w:p>
    <w:p w14:paraId="3C80D322" w14:textId="77777777" w:rsidR="005F7A1D" w:rsidRPr="00812FE1" w:rsidRDefault="005F7A1D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</w:p>
    <w:p w14:paraId="5554531E" w14:textId="3B8C4DDA" w:rsidR="00474C8A" w:rsidRPr="00812FE1" w:rsidRDefault="00D24CBE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 w:rsidRPr="00812FE1">
        <w:rPr>
          <w:lang w:val="bg-BG"/>
        </w:rPr>
        <w:t>……………………………………………………………………………………………</w:t>
      </w:r>
      <w:r w:rsidR="00474C8A" w:rsidRPr="00812FE1">
        <w:rPr>
          <w:lang w:val="bg-BG"/>
        </w:rPr>
        <w:t>………..</w:t>
      </w:r>
      <w:r w:rsidR="00711682" w:rsidRPr="00812FE1">
        <w:rPr>
          <w:lang w:val="bg-BG"/>
        </w:rPr>
        <w:br/>
      </w:r>
      <w:r w:rsidR="00711682" w:rsidRPr="00812FE1">
        <w:rPr>
          <w:lang w:val="bg-BG"/>
        </w:rPr>
        <w:br/>
        <w:t>ЕИК</w:t>
      </w:r>
      <w:r w:rsidR="00BB0937" w:rsidRPr="00812FE1">
        <w:rPr>
          <w:lang w:val="bg-BG"/>
        </w:rPr>
        <w:t>/ПИК</w:t>
      </w:r>
      <w:r w:rsidR="00711682" w:rsidRPr="00812FE1">
        <w:rPr>
          <w:lang w:val="bg-BG"/>
        </w:rPr>
        <w:t>:………………………………………………………………………………………</w:t>
      </w:r>
      <w:r w:rsidR="00711682" w:rsidRPr="00812FE1">
        <w:rPr>
          <w:lang w:val="bg-BG"/>
        </w:rPr>
        <w:br/>
      </w:r>
      <w:r w:rsidR="00711682" w:rsidRPr="00812FE1">
        <w:rPr>
          <w:lang w:val="bg-BG"/>
        </w:rPr>
        <w:br/>
      </w:r>
      <w:r w:rsidR="00474C8A" w:rsidRPr="00812FE1">
        <w:rPr>
          <w:lang w:val="bg-BG"/>
        </w:rPr>
        <w:br/>
        <w:t>СЕДАЛИЩЕ</w:t>
      </w:r>
      <w:r w:rsidR="00711682" w:rsidRPr="00812FE1">
        <w:rPr>
          <w:lang w:val="bg-BG"/>
        </w:rPr>
        <w:t>: …………………..</w:t>
      </w:r>
      <w:r w:rsidR="00F60B59" w:rsidRPr="00812FE1">
        <w:rPr>
          <w:lang w:val="bg-BG"/>
        </w:rPr>
        <w:t xml:space="preserve"> ……………………………………………………………..</w:t>
      </w:r>
    </w:p>
    <w:p w14:paraId="7CD00DFC" w14:textId="528292E4" w:rsidR="00F60B59" w:rsidRPr="00812FE1" w:rsidRDefault="00F60B59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</w:p>
    <w:p w14:paraId="764A0539" w14:textId="1C1C7C3C" w:rsidR="00F60B59" w:rsidRPr="00812FE1" w:rsidRDefault="00F60B59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 w:rsidRPr="00812FE1">
        <w:rPr>
          <w:lang w:val="bg-BG"/>
        </w:rPr>
        <w:lastRenderedPageBreak/>
        <w:t>АДРЕС НА УПРАВЛЕНИЕ: ………………………………………………………………….</w:t>
      </w:r>
    </w:p>
    <w:p w14:paraId="0B91B4DD" w14:textId="1D2D8415" w:rsidR="00CE40E7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  <w:r w:rsidRPr="00812FE1">
        <w:rPr>
          <w:lang w:val="bg-BG"/>
        </w:rPr>
        <w:t>АДРЕС</w:t>
      </w:r>
      <w:r w:rsidR="00474C8A" w:rsidRPr="00812FE1">
        <w:rPr>
          <w:lang w:val="bg-BG"/>
        </w:rPr>
        <w:t xml:space="preserve"> ЗА КОРЕСПОНДЕНЦИЯ</w:t>
      </w:r>
      <w:r w:rsidRPr="00812FE1">
        <w:rPr>
          <w:lang w:val="bg-BG"/>
        </w:rPr>
        <w:t>:</w:t>
      </w:r>
      <w:r w:rsidR="00474C8A" w:rsidRPr="00812FE1">
        <w:rPr>
          <w:lang w:val="bg-BG"/>
        </w:rPr>
        <w:t>………………………………………………………………………...</w:t>
      </w:r>
      <w:r w:rsidRPr="00812FE1">
        <w:rPr>
          <w:lang w:val="bg-BG"/>
        </w:rPr>
        <w:br/>
      </w:r>
      <w:r w:rsidRPr="00812FE1">
        <w:rPr>
          <w:lang w:val="bg-BG"/>
        </w:rPr>
        <w:br/>
        <w:t>УДОСТОВЕРЕНИЕ</w:t>
      </w:r>
      <w:r w:rsidR="00537178" w:rsidRPr="00812FE1">
        <w:rPr>
          <w:lang w:val="bg-BG"/>
        </w:rPr>
        <w:t>ТО ЗА РЕГИСТРАЦИЯ</w:t>
      </w:r>
      <w:r w:rsidR="00067CBA" w:rsidRPr="00812FE1">
        <w:rPr>
          <w:lang w:val="bg-BG"/>
        </w:rPr>
        <w:t xml:space="preserve"> ПРЕДОСТАВЯ ПРАВОТО ДА СЕ ИЗВЪРШВА ПО ЗАНЯТИЕ ДЕЙНОСТ ПО УПРАВЛЕНИЕ НА ЕТАЖНА СОБТВЕНОСТ НА ТЕРИТОРИЯТА НА РЕПУБЛИКА БЪЛГАРИЯ </w:t>
      </w:r>
    </w:p>
    <w:p w14:paraId="75D00C8C" w14:textId="77777777" w:rsidR="00067CBA" w:rsidRPr="00812FE1" w:rsidRDefault="00067CBA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lang w:val="bg-BG"/>
        </w:rPr>
      </w:pPr>
    </w:p>
    <w:p w14:paraId="37DBE202" w14:textId="77777777" w:rsidR="00CE40E7" w:rsidRPr="00812FE1" w:rsidRDefault="00CE40E7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lang w:val="bg-BG"/>
        </w:rPr>
      </w:pPr>
      <w:r w:rsidRPr="00812FE1">
        <w:rPr>
          <w:lang w:val="bg-BG"/>
        </w:rPr>
        <w:t>СРОК НА РЕГИСТРАЦИЯТА: 5 ГОДИНИ</w:t>
      </w:r>
    </w:p>
    <w:p w14:paraId="2D63E148" w14:textId="3509117E" w:rsidR="004D5E87" w:rsidRPr="00812FE1" w:rsidRDefault="00141741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lang w:val="bg-BG"/>
        </w:rPr>
      </w:pPr>
      <w:r>
        <w:rPr>
          <w:b/>
          <w:lang w:val="bg-BG"/>
        </w:rPr>
        <w:t>МИНИСТЪР НА РЕГИОНАЛНОТО РАЗВИТИЕ И БЛАГОУСТРОЙСТВОТО</w:t>
      </w:r>
      <w:r w:rsidR="00711682" w:rsidRPr="00812FE1">
        <w:rPr>
          <w:b/>
          <w:lang w:val="bg-BG"/>
        </w:rPr>
        <w:t>:</w:t>
      </w:r>
    </w:p>
    <w:p w14:paraId="3F5D8D12" w14:textId="77777777" w:rsidR="00C86BD3" w:rsidRPr="00812FE1" w:rsidRDefault="00C86BD3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lang w:val="bg-BG"/>
        </w:rPr>
      </w:pPr>
    </w:p>
    <w:p w14:paraId="75D5A44C" w14:textId="02EF5379" w:rsidR="00711682" w:rsidRPr="00812FE1" w:rsidRDefault="00711682" w:rsidP="006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iCs/>
          <w:lang w:val="bg-BG"/>
        </w:rPr>
      </w:pPr>
      <w:r w:rsidRPr="00812FE1">
        <w:rPr>
          <w:b/>
          <w:lang w:val="bg-BG"/>
        </w:rPr>
        <w:br/>
      </w:r>
      <w:r w:rsidRPr="00812FE1">
        <w:rPr>
          <w:b/>
          <w:i/>
          <w:iCs/>
          <w:lang w:val="bg-BG"/>
        </w:rPr>
        <w:t>(имена</w:t>
      </w:r>
      <w:r w:rsidR="0090201A">
        <w:rPr>
          <w:b/>
          <w:i/>
          <w:iCs/>
          <w:lang w:val="bg-BG"/>
        </w:rPr>
        <w:t xml:space="preserve"> и</w:t>
      </w:r>
      <w:r w:rsidR="0090201A" w:rsidRPr="00F9379D">
        <w:rPr>
          <w:b/>
          <w:i/>
          <w:iCs/>
          <w:lang w:val="bg-BG"/>
        </w:rPr>
        <w:t xml:space="preserve"> </w:t>
      </w:r>
      <w:r w:rsidRPr="00812FE1">
        <w:rPr>
          <w:b/>
          <w:i/>
          <w:iCs/>
          <w:lang w:val="bg-BG"/>
        </w:rPr>
        <w:t>подпис</w:t>
      </w:r>
      <w:r w:rsidR="0090201A" w:rsidRPr="00F9379D">
        <w:rPr>
          <w:b/>
          <w:i/>
          <w:iCs/>
          <w:lang w:val="bg-BG"/>
        </w:rPr>
        <w:t>)</w:t>
      </w:r>
      <w:r w:rsidRPr="00812FE1">
        <w:rPr>
          <w:b/>
          <w:i/>
          <w:iCs/>
          <w:lang w:val="bg-BG"/>
        </w:rPr>
        <w:t>)</w:t>
      </w:r>
    </w:p>
    <w:p w14:paraId="290F56ED" w14:textId="4AFC223C" w:rsidR="00E2312C" w:rsidRPr="00812FE1" w:rsidRDefault="00E2312C" w:rsidP="00E2312C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45BA27F8" w14:textId="32864898" w:rsidR="00D53E03" w:rsidRPr="00812FE1" w:rsidRDefault="00D53E03" w:rsidP="00E2312C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</w:p>
    <w:p w14:paraId="649BB9D8" w14:textId="15D7FBAB" w:rsidR="00C72220" w:rsidRPr="00812FE1" w:rsidRDefault="00C72220">
      <w:pPr>
        <w:spacing w:after="160" w:line="259" w:lineRule="auto"/>
        <w:rPr>
          <w:color w:val="000000"/>
          <w:lang w:val="bg-BG"/>
        </w:rPr>
      </w:pPr>
      <w:r w:rsidRPr="00812FE1">
        <w:rPr>
          <w:color w:val="000000"/>
          <w:lang w:val="bg-BG"/>
        </w:rPr>
        <w:br w:type="page"/>
      </w:r>
    </w:p>
    <w:p w14:paraId="59024D5A" w14:textId="07939BB2" w:rsidR="00A73BE0" w:rsidRPr="00812FE1" w:rsidRDefault="00E2312C" w:rsidP="00CC76E0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lastRenderedPageBreak/>
        <w:t>Приложение №</w:t>
      </w:r>
      <w:r w:rsidR="003A31E4" w:rsidRPr="00812FE1">
        <w:rPr>
          <w:b/>
          <w:color w:val="000000"/>
          <w:lang w:val="bg-BG"/>
        </w:rPr>
        <w:t xml:space="preserve"> 4 към чл. </w:t>
      </w:r>
      <w:r w:rsidR="00CC76E0">
        <w:rPr>
          <w:b/>
          <w:color w:val="000000"/>
          <w:lang w:val="bg-BG"/>
        </w:rPr>
        <w:t>24, ал. 1</w:t>
      </w:r>
      <w:r w:rsidRPr="00812FE1">
        <w:rPr>
          <w:b/>
          <w:color w:val="000000"/>
          <w:lang w:val="bg-BG"/>
        </w:rPr>
        <w:t xml:space="preserve"> от Наредба </w:t>
      </w:r>
      <w:r w:rsidR="00C748EE">
        <w:rPr>
          <w:b/>
          <w:color w:val="000000"/>
          <w:lang w:val="bg-BG"/>
        </w:rPr>
        <w:t xml:space="preserve">№ </w:t>
      </w:r>
      <w:r w:rsidRPr="00812FE1">
        <w:rPr>
          <w:b/>
          <w:color w:val="000000"/>
          <w:lang w:val="bg-BG"/>
        </w:rPr>
        <w:t>…за единната информационна</w:t>
      </w:r>
      <w:r w:rsidR="00D53E03" w:rsidRPr="00812FE1">
        <w:rPr>
          <w:b/>
          <w:color w:val="000000"/>
          <w:lang w:val="bg-BG"/>
        </w:rPr>
        <w:t xml:space="preserve"> система на етажната собственост</w:t>
      </w:r>
    </w:p>
    <w:p w14:paraId="6574488F" w14:textId="60ADEEF3" w:rsidR="004D431C" w:rsidRPr="00812FE1" w:rsidRDefault="00AB355A" w:rsidP="004A469D">
      <w:pPr>
        <w:shd w:val="clear" w:color="auto" w:fill="FEFEFE"/>
        <w:spacing w:line="360" w:lineRule="auto"/>
        <w:jc w:val="both"/>
        <w:rPr>
          <w:color w:val="000000"/>
          <w:lang w:val="bg-BG"/>
        </w:rPr>
      </w:pPr>
      <w:r w:rsidRPr="00812FE1">
        <w:rPr>
          <w:b/>
          <w:color w:val="000000"/>
          <w:lang w:val="bg-BG"/>
        </w:rPr>
        <w:t>Образец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53E03" w:rsidRPr="00CC76E0" w14:paraId="077374AD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BD33B" w14:textId="77777777" w:rsidR="00D53E03" w:rsidRPr="00812FE1" w:rsidRDefault="00D53E03" w:rsidP="00AF5C88">
            <w:pPr>
              <w:jc w:val="center"/>
              <w:rPr>
                <w:b/>
                <w:lang w:val="bg-BG"/>
              </w:rPr>
            </w:pPr>
            <w:r w:rsidRPr="00812FE1">
              <w:rPr>
                <w:b/>
                <w:lang w:val="bg-BG"/>
              </w:rPr>
              <w:t>ЗАЯВЛЕНИЕ</w:t>
            </w:r>
          </w:p>
        </w:tc>
      </w:tr>
      <w:tr w:rsidR="00D53E03" w:rsidRPr="00812FE1" w14:paraId="54094E65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FB616" w14:textId="21235CCB" w:rsidR="00D53E03" w:rsidRPr="00812FE1" w:rsidRDefault="00D53E03" w:rsidP="00AF5C88">
            <w:pPr>
              <w:jc w:val="center"/>
              <w:rPr>
                <w:b/>
                <w:lang w:val="bg-BG"/>
              </w:rPr>
            </w:pPr>
            <w:r w:rsidRPr="00812FE1">
              <w:rPr>
                <w:b/>
                <w:lang w:val="bg-BG"/>
              </w:rPr>
              <w:t xml:space="preserve">за регистрация на сдружение на собствениците по чл. 29, ал. 1 </w:t>
            </w:r>
            <w:r w:rsidR="00BA2B06">
              <w:rPr>
                <w:b/>
                <w:lang w:val="bg-BG"/>
              </w:rPr>
              <w:t>от Закона за управление на етажната собственост (</w:t>
            </w:r>
            <w:r w:rsidRPr="00812FE1">
              <w:rPr>
                <w:b/>
                <w:lang w:val="bg-BG"/>
              </w:rPr>
              <w:t>ЗУЕС</w:t>
            </w:r>
            <w:r w:rsidR="00BA2B06">
              <w:rPr>
                <w:b/>
                <w:lang w:val="bg-BG"/>
              </w:rPr>
              <w:t>)</w:t>
            </w:r>
          </w:p>
        </w:tc>
      </w:tr>
      <w:tr w:rsidR="00D53E03" w:rsidRPr="00812FE1" w14:paraId="29E262B3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161D2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79E6019E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12359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от 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53E03" w:rsidRPr="00812FE1" w14:paraId="2BEE8DE7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90702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(име, презиме, фамилия)</w:t>
            </w:r>
          </w:p>
        </w:tc>
      </w:tr>
      <w:tr w:rsidR="00D53E03" w:rsidRPr="00812FE1" w14:paraId="529820C4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696E7" w14:textId="2542E39B" w:rsidR="00D53E03" w:rsidRPr="00812FE1" w:rsidRDefault="00D53E03" w:rsidP="00BA2B06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председател на управителен съвет</w:t>
            </w:r>
            <w:r w:rsidR="001C1B7E">
              <w:t xml:space="preserve"> (</w:t>
            </w:r>
            <w:r w:rsidRPr="00812FE1">
              <w:rPr>
                <w:lang w:val="bg-BG"/>
              </w:rPr>
              <w:t>управител</w:t>
            </w:r>
            <w:r w:rsidR="001C1B7E">
              <w:t>)</w:t>
            </w:r>
            <w:r w:rsidRPr="00812FE1">
              <w:rPr>
                <w:lang w:val="bg-BG"/>
              </w:rPr>
              <w:t xml:space="preserve"> на сдружението на собствениците ....................................................................................................................................................................................</w:t>
            </w:r>
          </w:p>
        </w:tc>
      </w:tr>
      <w:tr w:rsidR="00D53E03" w:rsidRPr="00812FE1" w14:paraId="4737094E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DDAFE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53E03" w:rsidRPr="00812FE1" w14:paraId="5B743616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CD6AB" w14:textId="7AA0FE58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(наименование на сдружението)</w:t>
            </w:r>
          </w:p>
        </w:tc>
      </w:tr>
      <w:tr w:rsidR="00D53E03" w:rsidRPr="00812FE1" w14:paraId="3B0EC3C2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BCD46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 xml:space="preserve">в сграда, намираща се в гр. .................., ул. ...................., № ..., ж.к. ..., бл. ..., вх. ... </w:t>
            </w:r>
          </w:p>
        </w:tc>
      </w:tr>
      <w:tr w:rsidR="00D53E03" w:rsidRPr="00812FE1" w14:paraId="70C4F04E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8AE56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1D6B9B7C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3E316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УВАЖАЕМА/И ГОСПОЖО/ГОСПОДИН КМЕТ,</w:t>
            </w:r>
          </w:p>
        </w:tc>
      </w:tr>
      <w:tr w:rsidR="00D53E03" w:rsidRPr="00812FE1" w14:paraId="4D137F14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8AB61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7719E6F3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F101B" w14:textId="620738D7" w:rsidR="00D53E03" w:rsidRPr="00812FE1" w:rsidRDefault="00D53E03" w:rsidP="00E81C38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 xml:space="preserve">В изпълнение на чл. 29 ЗУЕС предоставям необходимите данни за регистрация на сдружението на собствениците в </w:t>
            </w:r>
            <w:r w:rsidR="00F92DF0">
              <w:rPr>
                <w:lang w:val="bg-BG"/>
              </w:rPr>
              <w:t xml:space="preserve">Регистъра на етажната собственост по чл. </w:t>
            </w:r>
            <w:r w:rsidR="00E81C38">
              <w:t>47</w:t>
            </w:r>
            <w:r w:rsidR="00E81C38">
              <w:rPr>
                <w:lang w:val="bg-BG"/>
              </w:rPr>
              <w:t>а, ал. 1, т. 2</w:t>
            </w:r>
            <w:r w:rsidR="00E15F2A">
              <w:rPr>
                <w:lang w:val="bg-BG"/>
              </w:rPr>
              <w:t>, б. „а“ от Закона за управление на етажната собственост</w:t>
            </w:r>
            <w:r w:rsidR="00DD44D4">
              <w:rPr>
                <w:lang w:val="bg-BG"/>
              </w:rPr>
              <w:t>.</w:t>
            </w:r>
            <w:r w:rsidR="00F92DF0">
              <w:rPr>
                <w:lang w:val="bg-BG"/>
              </w:rPr>
              <w:t xml:space="preserve"> </w:t>
            </w:r>
          </w:p>
        </w:tc>
      </w:tr>
      <w:tr w:rsidR="00D53E03" w:rsidRPr="00812FE1" w14:paraId="09F8C637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DDDF5" w14:textId="31A764DD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Сдружението на собствениците е създадено на учредително събрание, проведено на ...</w:t>
            </w:r>
            <w:r w:rsidR="00107CC7" w:rsidRPr="00812FE1">
              <w:rPr>
                <w:lang w:val="bg-BG"/>
              </w:rPr>
              <w:t>....</w:t>
            </w:r>
            <w:r w:rsidRPr="00812FE1">
              <w:rPr>
                <w:lang w:val="bg-BG"/>
              </w:rPr>
              <w:t xml:space="preserve"> г.</w:t>
            </w:r>
          </w:p>
        </w:tc>
      </w:tr>
      <w:tr w:rsidR="00D53E03" w:rsidRPr="00812FE1" w14:paraId="4723B01D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8E707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3F2827B2" w14:textId="7777777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2056"/>
        <w:gridCol w:w="2101"/>
        <w:gridCol w:w="2156"/>
      </w:tblGrid>
      <w:tr w:rsidR="00D53E03" w:rsidRPr="00812FE1" w14:paraId="23D14E89" w14:textId="77777777" w:rsidTr="00F74A9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7A55E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Трите имена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DFC87D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Адрес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1B25E0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Телефон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88D147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Електронна поща(6)</w:t>
            </w:r>
          </w:p>
        </w:tc>
      </w:tr>
    </w:tbl>
    <w:p w14:paraId="2FBEAB06" w14:textId="7777777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D53E03" w:rsidRPr="008F3E15" w14:paraId="4B4F64BA" w14:textId="77777777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B3C312" w14:textId="786D7584" w:rsidR="00D53E03" w:rsidRPr="00812FE1" w:rsidRDefault="00D53E03" w:rsidP="00BA2B06">
            <w:pPr>
              <w:rPr>
                <w:lang w:val="bg-BG"/>
              </w:rPr>
            </w:pPr>
            <w:r w:rsidRPr="00812FE1">
              <w:rPr>
                <w:lang w:val="bg-BG"/>
              </w:rPr>
              <w:t>Председател на управителния съвет</w:t>
            </w:r>
            <w:r w:rsidR="00FF7BE1" w:rsidRPr="008941AC">
              <w:rPr>
                <w:lang w:val="bg-BG"/>
              </w:rPr>
              <w:t xml:space="preserve"> </w:t>
            </w:r>
            <w:r w:rsidR="00FF7BE1" w:rsidRPr="00FF7BE1">
              <w:rPr>
                <w:lang w:val="bg-BG"/>
              </w:rPr>
              <w:t>(</w:t>
            </w:r>
            <w:r w:rsidRPr="00812FE1">
              <w:rPr>
                <w:lang w:val="bg-BG"/>
              </w:rPr>
              <w:t>управител</w:t>
            </w:r>
            <w:r w:rsidR="00FF7BE1" w:rsidRPr="00FF7BE1">
              <w:rPr>
                <w:lang w:val="bg-BG"/>
              </w:rPr>
              <w:t>)</w:t>
            </w:r>
            <w:r w:rsidRPr="00812FE1">
              <w:rPr>
                <w:lang w:val="bg-BG"/>
              </w:rPr>
              <w:t xml:space="preserve"> е:</w:t>
            </w:r>
          </w:p>
        </w:tc>
      </w:tr>
      <w:tr w:rsidR="00D53E03" w:rsidRPr="008F3E15" w14:paraId="5EDAA310" w14:textId="77777777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D80F95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04AE9826" w14:textId="7777777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2076"/>
        <w:gridCol w:w="2076"/>
        <w:gridCol w:w="2076"/>
      </w:tblGrid>
      <w:tr w:rsidR="00D53E03" w:rsidRPr="008F3E15" w14:paraId="491344CA" w14:textId="77777777" w:rsidTr="00F74A9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F9C88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F4E620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2D0F80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B86BFC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0342D39A" w14:textId="7777777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D53E03" w:rsidRPr="008F3E15" w14:paraId="17248B16" w14:textId="77777777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BC62BC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Членове на управителния съвет са:</w:t>
            </w:r>
          </w:p>
        </w:tc>
      </w:tr>
      <w:tr w:rsidR="00D53E03" w:rsidRPr="008F3E15" w14:paraId="2D155C60" w14:textId="77777777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F88BBA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2785A7D1" w14:textId="7777777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2071"/>
        <w:gridCol w:w="2071"/>
        <w:gridCol w:w="2071"/>
      </w:tblGrid>
      <w:tr w:rsidR="00D53E03" w:rsidRPr="00812FE1" w14:paraId="5A96678C" w14:textId="77777777" w:rsidTr="00F74A9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3C7B4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 xml:space="preserve">1. 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9128DE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D9BCBF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2A94AB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125E32DD" w14:textId="77777777" w:rsidTr="00F74A9D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F4757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2.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30BA83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6FE843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2E46C8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32995D9C" w14:textId="77777777" w:rsidTr="00F74A9D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1F159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 xml:space="preserve">…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24AB7E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D3B12E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40F23A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40A8E889" w14:textId="7777777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D53E03" w:rsidRPr="008F3E15" w14:paraId="7CD81D16" w14:textId="77777777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EDB8D2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Председател на контролния съвет (контрольор) е:</w:t>
            </w:r>
          </w:p>
        </w:tc>
      </w:tr>
      <w:tr w:rsidR="00D53E03" w:rsidRPr="008F3E15" w14:paraId="126B04D0" w14:textId="77777777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E0DC2B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lastRenderedPageBreak/>
              <w:t> </w:t>
            </w:r>
          </w:p>
        </w:tc>
      </w:tr>
    </w:tbl>
    <w:p w14:paraId="2EA452F7" w14:textId="7777777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2076"/>
        <w:gridCol w:w="2076"/>
        <w:gridCol w:w="2076"/>
      </w:tblGrid>
      <w:tr w:rsidR="00D53E03" w:rsidRPr="008F3E15" w14:paraId="6AE0CA39" w14:textId="77777777" w:rsidTr="00F74A9D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F986E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57B7D5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345A99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844892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4CBAEDF5" w14:textId="7777777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D53E03" w:rsidRPr="008F3E15" w14:paraId="6C343F27" w14:textId="77777777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47B695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Членове на контролния съвет са:</w:t>
            </w:r>
          </w:p>
        </w:tc>
      </w:tr>
      <w:tr w:rsidR="00D53E03" w:rsidRPr="008F3E15" w14:paraId="43F98F5D" w14:textId="77777777" w:rsidTr="00F74A9D">
        <w:tc>
          <w:tcPr>
            <w:tcW w:w="10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67B0E2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57FDC4A4" w14:textId="7777777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127"/>
        <w:gridCol w:w="2065"/>
        <w:gridCol w:w="2065"/>
        <w:gridCol w:w="2065"/>
        <w:gridCol w:w="16"/>
      </w:tblGrid>
      <w:tr w:rsidR="00D53E03" w:rsidRPr="00812FE1" w14:paraId="41470C1E" w14:textId="77777777" w:rsidTr="001955EA">
        <w:trPr>
          <w:gridBefore w:val="1"/>
          <w:gridAfter w:val="1"/>
          <w:wAfter w:w="8" w:type="dxa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DA9F6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 xml:space="preserve">1. 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1E08CD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44706C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99B1CE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0F37BC32" w14:textId="77777777" w:rsidTr="001955EA">
        <w:trPr>
          <w:gridBefore w:val="1"/>
          <w:gridAfter w:val="1"/>
          <w:wAfter w:w="8" w:type="dxa"/>
        </w:trPr>
        <w:tc>
          <w:tcPr>
            <w:tcW w:w="3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8C465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 xml:space="preserve">2.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834D4E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39716A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C0E5AB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1126D6C0" w14:textId="77777777" w:rsidTr="001955EA">
        <w:trPr>
          <w:gridBefore w:val="1"/>
          <w:gridAfter w:val="1"/>
          <w:wAfter w:w="8" w:type="dxa"/>
        </w:trPr>
        <w:tc>
          <w:tcPr>
            <w:tcW w:w="3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B935E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9168BF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56C3AEE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1DAA9B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3A9A3570" w14:textId="77777777" w:rsidTr="001955EA">
        <w:trPr>
          <w:gridBefore w:val="1"/>
          <w:gridAfter w:val="1"/>
          <w:wAfter w:w="8" w:type="dxa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94072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A0DD5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19BF6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928AC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7F3E65C2" w14:textId="77777777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FF2C362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09D810EA" w14:textId="77777777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7D2B78B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Към заявлението прилагам следните документи:</w:t>
            </w:r>
          </w:p>
        </w:tc>
      </w:tr>
      <w:tr w:rsidR="00D53E03" w:rsidRPr="00812FE1" w14:paraId="3E90A70B" w14:textId="77777777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10D8413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1. Списък на собствениците, участващи в сдружението, с трите им имена и адреса в етажната собственост.</w:t>
            </w:r>
          </w:p>
        </w:tc>
      </w:tr>
      <w:tr w:rsidR="00D53E03" w:rsidRPr="00812FE1" w14:paraId="175D659E" w14:textId="77777777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65182D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2. Копие от протокола на учредителното събрание, заверено от председателя на управителния съвет (управителя).</w:t>
            </w:r>
          </w:p>
        </w:tc>
      </w:tr>
      <w:tr w:rsidR="00D53E03" w:rsidRPr="00812FE1" w14:paraId="08C63F4B" w14:textId="77777777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5102E1F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3. Копие от приетото споразумение, заверено от председателя на управителния съвет (управителя).</w:t>
            </w:r>
          </w:p>
        </w:tc>
      </w:tr>
      <w:tr w:rsidR="00D53E03" w:rsidRPr="00812FE1" w14:paraId="4479914A" w14:textId="77777777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876E69B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4. Нотариално заверени образци от подписите на лицата, представляващи сдружението.</w:t>
            </w:r>
          </w:p>
        </w:tc>
      </w:tr>
      <w:tr w:rsidR="00D53E03" w:rsidRPr="00812FE1" w14:paraId="3281D950" w14:textId="77777777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6C79A94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Декларирам, че заявеното отговаря на фактическото положение към момента на подаване на заявлението.</w:t>
            </w:r>
          </w:p>
        </w:tc>
      </w:tr>
      <w:tr w:rsidR="00D53E03" w:rsidRPr="00812FE1" w14:paraId="0C41AFB3" w14:textId="77777777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A7A98B8" w14:textId="77777777" w:rsidR="00D53E03" w:rsidRPr="00812FE1" w:rsidRDefault="00D53E03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Известно ми е, че за декларирани от мен неверни данни нося отговорност по чл. 313 от Наказателния кодекс.</w:t>
            </w:r>
          </w:p>
        </w:tc>
      </w:tr>
      <w:tr w:rsidR="00D53E03" w:rsidRPr="00812FE1" w14:paraId="07F3DB35" w14:textId="77777777" w:rsidTr="001955EA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FE2C3C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312D38D3" w14:textId="7777777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748"/>
      </w:tblGrid>
      <w:tr w:rsidR="00D53E03" w:rsidRPr="00812FE1" w14:paraId="63DFA40A" w14:textId="77777777" w:rsidTr="00CF4A1D">
        <w:trPr>
          <w:trHeight w:val="903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2A732" w14:textId="77777777" w:rsidR="00CF4A1D" w:rsidRDefault="00CF4A1D" w:rsidP="00F74A9D">
            <w:pPr>
              <w:rPr>
                <w:lang w:val="bg-BG"/>
              </w:rPr>
            </w:pPr>
          </w:p>
          <w:p w14:paraId="1F8AB452" w14:textId="77777777" w:rsidR="00CF4A1D" w:rsidRDefault="00CF4A1D" w:rsidP="00F74A9D">
            <w:pPr>
              <w:rPr>
                <w:lang w:val="bg-BG"/>
              </w:rPr>
            </w:pPr>
          </w:p>
          <w:p w14:paraId="2EE9D5D0" w14:textId="7DF44868" w:rsidR="00D53E03" w:rsidRPr="00CF4A1D" w:rsidRDefault="00D53E03" w:rsidP="00F74A9D">
            <w:pPr>
              <w:rPr>
                <w:b/>
                <w:lang w:val="bg-BG"/>
              </w:rPr>
            </w:pPr>
            <w:r w:rsidRPr="00CF4A1D">
              <w:rPr>
                <w:b/>
                <w:lang w:val="bg-BG"/>
              </w:rPr>
              <w:t xml:space="preserve">ДАТА: ............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6BA0C" w14:textId="77777777" w:rsidR="00CF4A1D" w:rsidRDefault="00CF4A1D" w:rsidP="00F74A9D">
            <w:pPr>
              <w:rPr>
                <w:lang w:val="bg-BG"/>
              </w:rPr>
            </w:pPr>
          </w:p>
          <w:p w14:paraId="326373D8" w14:textId="77777777" w:rsidR="00CF4A1D" w:rsidRPr="00CF4A1D" w:rsidRDefault="00CF4A1D" w:rsidP="00F74A9D">
            <w:pPr>
              <w:rPr>
                <w:b/>
                <w:lang w:val="bg-BG"/>
              </w:rPr>
            </w:pPr>
          </w:p>
          <w:p w14:paraId="5BBC5A43" w14:textId="6B518B8C" w:rsidR="00D53E03" w:rsidRPr="00812FE1" w:rsidRDefault="00D53E03" w:rsidP="00F74A9D">
            <w:pPr>
              <w:rPr>
                <w:lang w:val="bg-BG"/>
              </w:rPr>
            </w:pPr>
            <w:r w:rsidRPr="00CF4A1D">
              <w:rPr>
                <w:b/>
                <w:lang w:val="bg-BG"/>
              </w:rPr>
              <w:t>ПОДПИС НА ЗАЯВИТЕЛЯ: ..................</w:t>
            </w:r>
            <w:r w:rsidRPr="00812FE1">
              <w:rPr>
                <w:lang w:val="bg-BG"/>
              </w:rPr>
              <w:t xml:space="preserve"> </w:t>
            </w:r>
          </w:p>
        </w:tc>
      </w:tr>
    </w:tbl>
    <w:p w14:paraId="15A4FC76" w14:textId="77777777" w:rsidR="00D53E03" w:rsidRPr="00812FE1" w:rsidRDefault="00D53E03" w:rsidP="00D53E03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53E03" w:rsidRPr="00812FE1" w14:paraId="48EF1003" w14:textId="77777777" w:rsidTr="009D30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5F2C3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D53E03" w:rsidRPr="00812FE1" w14:paraId="18D0FF28" w14:textId="77777777" w:rsidTr="009D30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60F98" w14:textId="77777777" w:rsidR="00D53E03" w:rsidRPr="00812FE1" w:rsidRDefault="00D53E03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Забележка. Представя се документ за самоличност на заявителя.</w:t>
            </w:r>
          </w:p>
        </w:tc>
      </w:tr>
    </w:tbl>
    <w:p w14:paraId="596F57F5" w14:textId="77777777" w:rsidR="009D3071" w:rsidRDefault="009D3071" w:rsidP="009D3071">
      <w:pPr>
        <w:rPr>
          <w:vanish/>
          <w:lang w:val="bg-BG"/>
        </w:rPr>
      </w:pPr>
    </w:p>
    <w:p w14:paraId="59C2E650" w14:textId="4BB0D1D9" w:rsidR="009D3071" w:rsidRPr="00812FE1" w:rsidRDefault="009D3071" w:rsidP="009D3071">
      <w:pPr>
        <w:rPr>
          <w:vanish/>
          <w:lang w:val="bg-BG"/>
        </w:rPr>
      </w:pPr>
      <w:r>
        <w:rPr>
          <w:vanish/>
          <w:lang w:val="bg-BG"/>
        </w:rPr>
        <w:t>Указания за попълване: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D3071" w:rsidRPr="008F3E15" w14:paraId="1A384A51" w14:textId="77777777" w:rsidTr="00A35914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A6102" w14:textId="74BDF6E5" w:rsidR="009D3071" w:rsidRPr="00812FE1" w:rsidRDefault="008B44FF" w:rsidP="00A35914">
            <w:pPr>
              <w:jc w:val="both"/>
              <w:rPr>
                <w:lang w:val="bg-BG"/>
              </w:rPr>
            </w:pPr>
            <w:r w:rsidRPr="008B44FF">
              <w:rPr>
                <w:lang w:val="bg-BG"/>
              </w:rPr>
              <w:t>*</w:t>
            </w:r>
            <w:r w:rsidR="009D3071" w:rsidRPr="00812FE1">
              <w:rPr>
                <w:lang w:val="bg-BG"/>
              </w:rPr>
              <w:t xml:space="preserve"> Посочва се наименованието на сдружението съгласно споразумението за създаване на сдружение на собствениците (съгласно чл. 27, ал. 4, т. 2 от ЗУЕС </w:t>
            </w:r>
            <w:r w:rsidR="009D3071">
              <w:rPr>
                <w:lang w:val="bg-BG"/>
              </w:rPr>
              <w:t xml:space="preserve">наименованието </w:t>
            </w:r>
            <w:r w:rsidR="009D3071" w:rsidRPr="00812FE1">
              <w:rPr>
                <w:lang w:val="bg-BG"/>
              </w:rPr>
              <w:t>задължително съдържа името на населеното място, пълен административен адрес, а в градовете с районно деление наименованието на сдружението съдържа и името на района).</w:t>
            </w:r>
          </w:p>
        </w:tc>
      </w:tr>
      <w:tr w:rsidR="009D3071" w:rsidRPr="008F3E15" w14:paraId="011A6192" w14:textId="77777777" w:rsidTr="00A35914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7CEED" w14:textId="70F04FFC" w:rsidR="009D3071" w:rsidRPr="00812FE1" w:rsidRDefault="008B44FF" w:rsidP="00A35914">
            <w:pPr>
              <w:rPr>
                <w:lang w:val="bg-BG"/>
              </w:rPr>
            </w:pPr>
            <w:r w:rsidRPr="00377559">
              <w:rPr>
                <w:lang w:val="bg-BG"/>
              </w:rPr>
              <w:t xml:space="preserve">* </w:t>
            </w:r>
            <w:r w:rsidR="009D3071" w:rsidRPr="00812FE1">
              <w:rPr>
                <w:lang w:val="bg-BG"/>
              </w:rPr>
              <w:t>Полето не е задължително за попълване.</w:t>
            </w:r>
          </w:p>
        </w:tc>
      </w:tr>
    </w:tbl>
    <w:p w14:paraId="24D95934" w14:textId="1F8E3EA2" w:rsidR="00D53E03" w:rsidRPr="00812FE1" w:rsidRDefault="00D53E03" w:rsidP="00D53E03">
      <w:pPr>
        <w:rPr>
          <w:b/>
          <w:lang w:val="bg-BG"/>
        </w:rPr>
      </w:pPr>
    </w:p>
    <w:p w14:paraId="129A6DC3" w14:textId="79F642BD" w:rsidR="00D552DA" w:rsidRPr="00812FE1" w:rsidRDefault="00D552DA" w:rsidP="00D53E03">
      <w:pPr>
        <w:rPr>
          <w:b/>
          <w:lang w:val="bg-BG"/>
        </w:rPr>
      </w:pPr>
    </w:p>
    <w:p w14:paraId="776B3C9A" w14:textId="0CF4858F" w:rsidR="00C72220" w:rsidRPr="00812FE1" w:rsidRDefault="00C72220">
      <w:pPr>
        <w:spacing w:after="160" w:line="259" w:lineRule="auto"/>
        <w:rPr>
          <w:b/>
          <w:lang w:val="bg-BG"/>
        </w:rPr>
      </w:pPr>
      <w:r w:rsidRPr="00812FE1">
        <w:rPr>
          <w:b/>
          <w:lang w:val="bg-BG"/>
        </w:rPr>
        <w:br w:type="page"/>
      </w:r>
    </w:p>
    <w:p w14:paraId="5D6F6B9C" w14:textId="4BFACCBE" w:rsidR="00153727" w:rsidRDefault="00153727" w:rsidP="00153727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  <w:r>
        <w:rPr>
          <w:b/>
          <w:lang w:val="bg-BG"/>
        </w:rPr>
        <w:lastRenderedPageBreak/>
        <w:t>Приложение № 5 към чл. …………….. от Наредба ……….</w:t>
      </w:r>
      <w:r w:rsidRPr="00153727">
        <w:rPr>
          <w:b/>
          <w:color w:val="000000"/>
          <w:lang w:val="bg-BG"/>
        </w:rPr>
        <w:t xml:space="preserve"> </w:t>
      </w:r>
      <w:r w:rsidRPr="00C16C77">
        <w:rPr>
          <w:b/>
          <w:color w:val="000000"/>
          <w:lang w:val="bg-BG"/>
        </w:rPr>
        <w:t>за единната информационна</w:t>
      </w:r>
      <w:r w:rsidRPr="00812FE1">
        <w:rPr>
          <w:b/>
          <w:color w:val="000000"/>
          <w:lang w:val="bg-BG"/>
        </w:rPr>
        <w:t xml:space="preserve"> система на етажната собственост</w:t>
      </w:r>
    </w:p>
    <w:p w14:paraId="16801D90" w14:textId="77777777" w:rsidR="00153727" w:rsidRPr="00812FE1" w:rsidRDefault="00153727" w:rsidP="00153727">
      <w:pPr>
        <w:shd w:val="clear" w:color="auto" w:fill="FEFEFE"/>
        <w:spacing w:line="360" w:lineRule="auto"/>
        <w:jc w:val="right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t>Образец</w:t>
      </w:r>
    </w:p>
    <w:p w14:paraId="1BB47C2B" w14:textId="5DAB4B1B" w:rsidR="00D552DA" w:rsidRDefault="00D552DA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606C0154" w14:textId="77777777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lang w:val="bg-BG"/>
        </w:rPr>
      </w:pPr>
      <w:r w:rsidRPr="009F4185">
        <w:rPr>
          <w:b/>
          <w:lang w:val="bg-BG"/>
        </w:rPr>
        <w:t>ПРОТОКОЛ</w:t>
      </w:r>
      <w:r w:rsidRPr="009F4185">
        <w:rPr>
          <w:b/>
          <w:lang w:val="bg-BG"/>
        </w:rPr>
        <w:br/>
        <w:t xml:space="preserve">№ </w:t>
      </w:r>
      <w:r w:rsidRPr="009F4185">
        <w:rPr>
          <w:b/>
          <w:lang w:val="ru-RU"/>
        </w:rPr>
        <w:t>__________________/__________________</w:t>
      </w:r>
    </w:p>
    <w:p w14:paraId="2A7BCACF" w14:textId="3450CBC9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lang w:val="bg-BG"/>
        </w:rPr>
      </w:pPr>
      <w:r w:rsidRPr="009F4185">
        <w:rPr>
          <w:b/>
          <w:lang w:val="bg-BG"/>
        </w:rPr>
        <w:t>за</w:t>
      </w:r>
      <w:r w:rsidRPr="009F4185">
        <w:rPr>
          <w:b/>
          <w:lang w:val="ru-RU"/>
        </w:rPr>
        <w:t xml:space="preserve"> </w:t>
      </w:r>
      <w:r w:rsidR="00CA3A47">
        <w:rPr>
          <w:b/>
          <w:lang w:val="bg-BG"/>
        </w:rPr>
        <w:t>приемане на устно заявление</w:t>
      </w:r>
      <w:r w:rsidR="00153C21">
        <w:rPr>
          <w:b/>
          <w:lang w:val="bg-BG"/>
        </w:rPr>
        <w:t xml:space="preserve"> за</w:t>
      </w:r>
      <w:r w:rsidR="00CA3A47">
        <w:rPr>
          <w:b/>
          <w:lang w:val="bg-BG"/>
        </w:rPr>
        <w:t xml:space="preserve"> </w:t>
      </w:r>
      <w:r w:rsidR="00056AAE" w:rsidRPr="00812FE1">
        <w:rPr>
          <w:b/>
          <w:lang w:val="bg-BG"/>
        </w:rPr>
        <w:t xml:space="preserve">регистрация на сдружение на собствениците по чл. 47д, ал. 8 от </w:t>
      </w:r>
      <w:r w:rsidR="00056AAE">
        <w:rPr>
          <w:b/>
          <w:lang w:val="bg-BG"/>
        </w:rPr>
        <w:t>Закона за управление на етажната собственост (</w:t>
      </w:r>
      <w:r w:rsidR="00056AAE" w:rsidRPr="00812FE1">
        <w:rPr>
          <w:b/>
          <w:lang w:val="bg-BG"/>
        </w:rPr>
        <w:t>ЗУЕС</w:t>
      </w:r>
      <w:r w:rsidR="00056AAE">
        <w:rPr>
          <w:b/>
          <w:lang w:val="bg-BG"/>
        </w:rPr>
        <w:t>)</w:t>
      </w:r>
    </w:p>
    <w:p w14:paraId="6A203220" w14:textId="77777777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ru-RU"/>
        </w:rPr>
      </w:pPr>
    </w:p>
    <w:p w14:paraId="702FE80A" w14:textId="061A2F05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 w:rsidRPr="009F4185">
        <w:rPr>
          <w:b/>
          <w:lang w:val="bg-BG"/>
        </w:rPr>
        <w:t>Днес</w:t>
      </w:r>
      <w:r w:rsidR="00453BAC">
        <w:rPr>
          <w:b/>
          <w:lang w:val="bg-BG"/>
        </w:rPr>
        <w:t>,</w:t>
      </w:r>
      <w:r w:rsidRPr="009F4185">
        <w:rPr>
          <w:b/>
          <w:lang w:val="bg-BG"/>
        </w:rPr>
        <w:t xml:space="preserve"> </w:t>
      </w:r>
      <w:r w:rsidRPr="009F4185">
        <w:rPr>
          <w:b/>
          <w:lang w:val="ru-RU"/>
        </w:rPr>
        <w:t>__________________</w:t>
      </w:r>
      <w:r w:rsidRPr="009F4185">
        <w:rPr>
          <w:b/>
          <w:lang w:val="bg-BG"/>
        </w:rPr>
        <w:t xml:space="preserve"> , </w:t>
      </w:r>
    </w:p>
    <w:p w14:paraId="78E5AF7B" w14:textId="77777777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 w:rsidRPr="009F4185">
        <w:rPr>
          <w:b/>
          <w:lang w:val="ru-RU"/>
        </w:rPr>
        <w:t>___________________________________________________________________________</w:t>
      </w:r>
    </w:p>
    <w:p w14:paraId="2E12C340" w14:textId="77777777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 w:rsidRPr="009F4185">
        <w:rPr>
          <w:b/>
          <w:lang w:val="ru-RU"/>
        </w:rPr>
        <w:t>___________________________________________________________________________</w:t>
      </w:r>
    </w:p>
    <w:p w14:paraId="73AB904B" w14:textId="53A87C6E" w:rsidR="00E83D90" w:rsidRDefault="00E83D90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>
        <w:rPr>
          <w:b/>
          <w:lang w:val="bg-BG"/>
        </w:rPr>
        <w:t>Община/район ……………………………….</w:t>
      </w:r>
    </w:p>
    <w:p w14:paraId="01BA6134" w14:textId="673847D2" w:rsidR="00E83D90" w:rsidRDefault="00E83D90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752843F0" w14:textId="52A7878D" w:rsidR="00E83D90" w:rsidRDefault="00E83D90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19FCA263" w14:textId="77777777" w:rsidR="00E83D90" w:rsidRPr="009F4185" w:rsidRDefault="00E83D90" w:rsidP="00E83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 w:rsidRPr="009F4185">
        <w:rPr>
          <w:b/>
          <w:lang w:val="ru-RU"/>
        </w:rPr>
        <w:t>(</w:t>
      </w:r>
      <w:r w:rsidRPr="009F4185">
        <w:rPr>
          <w:b/>
          <w:lang w:val="bg-BG"/>
        </w:rPr>
        <w:t xml:space="preserve">имена на служителя) </w:t>
      </w:r>
    </w:p>
    <w:p w14:paraId="00080937" w14:textId="3669A9A3" w:rsidR="00E83D90" w:rsidRDefault="00E83D90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10C76A99" w14:textId="67520C5A" w:rsidR="00E83D90" w:rsidRDefault="00E83D90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20D93489" w14:textId="64F9A576" w:rsid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 w:rsidRPr="009F4185">
        <w:rPr>
          <w:b/>
          <w:lang w:val="bg-BG"/>
        </w:rPr>
        <w:t xml:space="preserve">(длъжност, дирекция, отдел) </w:t>
      </w:r>
    </w:p>
    <w:p w14:paraId="584D9282" w14:textId="2E2802B6" w:rsidR="00181F3B" w:rsidRDefault="00181F3B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4FFCD217" w14:textId="77777777" w:rsidR="00181F3B" w:rsidRPr="009F4185" w:rsidRDefault="00181F3B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7350E1B3" w14:textId="77777777" w:rsidR="00186979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ru-RU"/>
        </w:rPr>
      </w:pPr>
      <w:r w:rsidRPr="009F4185">
        <w:rPr>
          <w:b/>
          <w:lang w:val="bg-BG"/>
        </w:rPr>
        <w:t xml:space="preserve">прие от г-н/г-жа </w:t>
      </w:r>
      <w:r w:rsidRPr="009F4185">
        <w:rPr>
          <w:b/>
          <w:lang w:val="ru-RU"/>
        </w:rPr>
        <w:t>__</w:t>
      </w:r>
    </w:p>
    <w:p w14:paraId="181E32AD" w14:textId="77777777" w:rsidR="00186979" w:rsidRDefault="00186979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ru-RU"/>
        </w:rPr>
      </w:pPr>
    </w:p>
    <w:p w14:paraId="452F687F" w14:textId="77777777" w:rsidR="00186979" w:rsidRDefault="00186979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ru-RU"/>
        </w:rPr>
      </w:pPr>
    </w:p>
    <w:p w14:paraId="47C12DC8" w14:textId="5B8CD760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 w:rsidRPr="009F4185">
        <w:rPr>
          <w:b/>
          <w:lang w:val="ru-RU"/>
        </w:rPr>
        <w:t>___________________________________________________________</w:t>
      </w:r>
    </w:p>
    <w:p w14:paraId="59062C78" w14:textId="77777777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 w:rsidRPr="009F4185">
        <w:rPr>
          <w:b/>
          <w:lang w:val="bg-BG"/>
        </w:rPr>
        <w:t>(трите имена или наименованието и седалището на заявителя)</w:t>
      </w:r>
    </w:p>
    <w:p w14:paraId="5CE4D720" w14:textId="77777777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521DD72B" w14:textId="0D4C086C" w:rsidR="009F4185" w:rsidRPr="009F4185" w:rsidRDefault="001274DE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>
        <w:rPr>
          <w:b/>
          <w:lang w:val="bg-BG"/>
        </w:rPr>
        <w:t xml:space="preserve">ЗАЯВЛЕНИЕ за регистрация </w:t>
      </w:r>
    </w:p>
    <w:p w14:paraId="5DD45FB7" w14:textId="77777777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3768DA2E" w14:textId="6177245C" w:rsidR="009F4185" w:rsidRPr="009F4185" w:rsidRDefault="00783401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>
        <w:rPr>
          <w:b/>
          <w:lang w:val="bg-BG"/>
        </w:rPr>
        <w:t>Описание на приложените документи</w:t>
      </w:r>
      <w:r w:rsidR="009F4185" w:rsidRPr="009F4185">
        <w:rPr>
          <w:b/>
          <w:lang w:val="bg-BG"/>
        </w:rPr>
        <w:t>:</w:t>
      </w:r>
    </w:p>
    <w:p w14:paraId="4C86E35D" w14:textId="0C9F8C97" w:rsidR="009F4185" w:rsidRPr="009F4185" w:rsidRDefault="00F91C91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>
        <w:rPr>
          <w:b/>
          <w:lang w:val="bg-BG"/>
        </w:rPr>
        <w:t xml:space="preserve">1. </w:t>
      </w:r>
      <w:r w:rsidR="009F2F05" w:rsidRPr="00812FE1">
        <w:rPr>
          <w:lang w:val="bg-BG"/>
        </w:rPr>
        <w:t>Списък на собствениците, участващи в сдружението, с трите им имена и адреса в етажната собственост.</w:t>
      </w:r>
    </w:p>
    <w:p w14:paraId="6C08B0A7" w14:textId="35CADEF7" w:rsidR="009F4185" w:rsidRPr="009F4185" w:rsidRDefault="00F91C91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>
        <w:rPr>
          <w:b/>
          <w:lang w:val="bg-BG"/>
        </w:rPr>
        <w:t>2.</w:t>
      </w:r>
      <w:r w:rsidR="009F2F05" w:rsidRPr="009F2F05">
        <w:rPr>
          <w:lang w:val="bg-BG"/>
        </w:rPr>
        <w:t xml:space="preserve"> </w:t>
      </w:r>
      <w:r w:rsidR="009F2F05" w:rsidRPr="00812FE1">
        <w:rPr>
          <w:lang w:val="bg-BG"/>
        </w:rPr>
        <w:t>Копие от протокола на учредителното събрание, заверено от председателя на управителния съвет (управителя).</w:t>
      </w:r>
    </w:p>
    <w:p w14:paraId="25888A18" w14:textId="325F37D8" w:rsidR="009F4185" w:rsidRPr="009F4185" w:rsidRDefault="00F91C91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>
        <w:rPr>
          <w:b/>
          <w:lang w:val="bg-BG"/>
        </w:rPr>
        <w:t>3.</w:t>
      </w:r>
      <w:r w:rsidR="009F2F05">
        <w:rPr>
          <w:b/>
          <w:lang w:val="bg-BG"/>
        </w:rPr>
        <w:t xml:space="preserve"> </w:t>
      </w:r>
      <w:r w:rsidR="009F2F05" w:rsidRPr="00812FE1">
        <w:rPr>
          <w:lang w:val="bg-BG"/>
        </w:rPr>
        <w:t>Копие от приетото споразумение, заверено от председателя на управителния съвет (управителя).</w:t>
      </w:r>
    </w:p>
    <w:p w14:paraId="5D2E56B2" w14:textId="0EFE6A86" w:rsidR="009F4185" w:rsidRPr="009F4185" w:rsidRDefault="00F91C91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>
        <w:rPr>
          <w:b/>
          <w:lang w:val="bg-BG"/>
        </w:rPr>
        <w:t>4.</w:t>
      </w:r>
      <w:r w:rsidR="00867856" w:rsidRPr="00867856">
        <w:rPr>
          <w:lang w:val="bg-BG"/>
        </w:rPr>
        <w:t xml:space="preserve"> </w:t>
      </w:r>
      <w:r w:rsidR="00867856" w:rsidRPr="00812FE1">
        <w:rPr>
          <w:lang w:val="bg-BG"/>
        </w:rPr>
        <w:t>Нотариално заверени образци от подписите на лицата, представляващи сдружението.</w:t>
      </w:r>
    </w:p>
    <w:p w14:paraId="55C0C16E" w14:textId="5B0762F6" w:rsidR="009F4185" w:rsidRPr="001955EA" w:rsidRDefault="00435A56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>
        <w:rPr>
          <w:b/>
          <w:lang w:val="bg-BG"/>
        </w:rPr>
        <w:t>5. Други</w:t>
      </w:r>
      <w:r w:rsidRPr="001955EA">
        <w:rPr>
          <w:b/>
          <w:lang w:val="bg-BG"/>
        </w:rPr>
        <w:t>:</w:t>
      </w:r>
    </w:p>
    <w:p w14:paraId="456C6AAF" w14:textId="5DD3C36B" w:rsidR="00413095" w:rsidRPr="001955EA" w:rsidRDefault="0041309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1FFCB90A" w14:textId="75F0B0CC" w:rsidR="00413095" w:rsidRPr="001955EA" w:rsidRDefault="0041309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2DBB7A25" w14:textId="127EFE23" w:rsidR="00413095" w:rsidRPr="001955EA" w:rsidRDefault="0041309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2CE831E6" w14:textId="58844F14" w:rsidR="00413095" w:rsidRPr="001955EA" w:rsidRDefault="0041309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66DA95EB" w14:textId="52BD0E2C" w:rsidR="00413095" w:rsidRDefault="0041309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bg-BG"/>
        </w:rPr>
      </w:pPr>
      <w:r w:rsidRPr="001955EA">
        <w:rPr>
          <w:lang w:val="bg-BG"/>
        </w:rPr>
        <w:t xml:space="preserve">С подписването на настоящия протокол </w:t>
      </w:r>
      <w:r w:rsidR="00156169" w:rsidRPr="001955EA">
        <w:rPr>
          <w:lang w:val="bg-BG"/>
        </w:rPr>
        <w:t xml:space="preserve">заявителят </w:t>
      </w:r>
      <w:r w:rsidR="00156169" w:rsidRPr="00700956">
        <w:rPr>
          <w:lang w:val="bg-BG"/>
        </w:rPr>
        <w:t>декларира, че заявеното отговаря на фактическото положение към момента на подаване на заявлението.</w:t>
      </w:r>
    </w:p>
    <w:p w14:paraId="39D594B6" w14:textId="25343744" w:rsidR="006A605E" w:rsidRPr="001955EA" w:rsidRDefault="006A605E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bg-BG"/>
        </w:rPr>
      </w:pPr>
      <w:r w:rsidRPr="00812FE1">
        <w:rPr>
          <w:lang w:val="bg-BG"/>
        </w:rPr>
        <w:t>Известно ми е, че за декларирани от мен неверни данни нося отговорност по чл. 313 от Наказателния кодекс.</w:t>
      </w:r>
    </w:p>
    <w:p w14:paraId="5EC97FD6" w14:textId="77777777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733A1DA4" w14:textId="77777777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  <w:r w:rsidRPr="009F4185">
        <w:rPr>
          <w:b/>
          <w:lang w:val="bg-BG"/>
        </w:rPr>
        <w:t>Заявител:</w:t>
      </w:r>
      <w:r w:rsidRPr="009F4185">
        <w:rPr>
          <w:b/>
          <w:lang w:val="ru-RU"/>
        </w:rPr>
        <w:t xml:space="preserve"> __________________</w:t>
      </w:r>
      <w:r w:rsidRPr="009F4185">
        <w:rPr>
          <w:b/>
          <w:lang w:val="bg-BG"/>
        </w:rPr>
        <w:tab/>
      </w:r>
      <w:r w:rsidRPr="009F4185">
        <w:rPr>
          <w:b/>
          <w:lang w:val="bg-BG"/>
        </w:rPr>
        <w:tab/>
      </w:r>
      <w:r w:rsidRPr="009F4185">
        <w:rPr>
          <w:b/>
          <w:lang w:val="bg-BG"/>
        </w:rPr>
        <w:tab/>
        <w:t>Служител:</w:t>
      </w:r>
      <w:r w:rsidRPr="009F4185">
        <w:rPr>
          <w:b/>
          <w:lang w:val="ru-RU"/>
        </w:rPr>
        <w:t xml:space="preserve"> __________________</w:t>
      </w:r>
    </w:p>
    <w:p w14:paraId="179001CF" w14:textId="77777777" w:rsidR="009F4185" w:rsidRPr="009F4185" w:rsidRDefault="009F4185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64D4EC6D" w14:textId="24842933" w:rsidR="00153727" w:rsidRDefault="00153727" w:rsidP="001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bg-BG"/>
        </w:rPr>
      </w:pPr>
    </w:p>
    <w:p w14:paraId="7D2D556D" w14:textId="47B40ED9" w:rsidR="00153727" w:rsidRDefault="00153727" w:rsidP="00D53E03">
      <w:pPr>
        <w:rPr>
          <w:b/>
          <w:lang w:val="bg-BG"/>
        </w:rPr>
      </w:pPr>
    </w:p>
    <w:p w14:paraId="5BB031B1" w14:textId="55996DA7" w:rsidR="00153727" w:rsidRDefault="00153727" w:rsidP="00D53E03">
      <w:pPr>
        <w:rPr>
          <w:b/>
          <w:lang w:val="bg-BG"/>
        </w:rPr>
      </w:pPr>
    </w:p>
    <w:p w14:paraId="7120F40C" w14:textId="5AFE3E3A" w:rsidR="00153727" w:rsidRPr="00812FE1" w:rsidRDefault="00153727" w:rsidP="00D53E03">
      <w:pPr>
        <w:rPr>
          <w:b/>
          <w:lang w:val="bg-BG"/>
        </w:rPr>
      </w:pPr>
    </w:p>
    <w:p w14:paraId="4B04375C" w14:textId="40C1C08B" w:rsidR="00B14944" w:rsidRDefault="00A65112" w:rsidP="00A65112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t xml:space="preserve">Приложение </w:t>
      </w:r>
      <w:r w:rsidRPr="00C55EBC">
        <w:rPr>
          <w:b/>
          <w:color w:val="000000"/>
          <w:lang w:val="bg-BG"/>
        </w:rPr>
        <w:t xml:space="preserve">№ </w:t>
      </w:r>
      <w:r w:rsidR="001D1074">
        <w:rPr>
          <w:b/>
          <w:color w:val="000000"/>
          <w:lang w:val="bg-BG"/>
        </w:rPr>
        <w:t>6</w:t>
      </w:r>
      <w:r w:rsidRPr="00C55EBC">
        <w:rPr>
          <w:b/>
          <w:color w:val="000000"/>
          <w:lang w:val="bg-BG"/>
        </w:rPr>
        <w:t xml:space="preserve"> към </w:t>
      </w:r>
      <w:r w:rsidRPr="00C16C77">
        <w:rPr>
          <w:b/>
          <w:color w:val="000000"/>
          <w:lang w:val="bg-BG"/>
        </w:rPr>
        <w:t>чл. 25 от Наредба …</w:t>
      </w:r>
      <w:r w:rsidR="00153727">
        <w:rPr>
          <w:b/>
          <w:color w:val="000000"/>
          <w:lang w:val="bg-BG"/>
        </w:rPr>
        <w:t>…………..</w:t>
      </w:r>
      <w:r w:rsidRPr="00C16C77">
        <w:rPr>
          <w:b/>
          <w:color w:val="000000"/>
          <w:lang w:val="bg-BG"/>
        </w:rPr>
        <w:t>за единната информационна</w:t>
      </w:r>
      <w:r w:rsidRPr="00812FE1">
        <w:rPr>
          <w:b/>
          <w:color w:val="000000"/>
          <w:lang w:val="bg-BG"/>
        </w:rPr>
        <w:t xml:space="preserve"> система на етажната собственост</w:t>
      </w:r>
    </w:p>
    <w:p w14:paraId="7BCC999D" w14:textId="4849C5B0" w:rsidR="000474BA" w:rsidRPr="00812FE1" w:rsidRDefault="003F79B2" w:rsidP="004A469D">
      <w:pPr>
        <w:spacing w:before="240" w:after="240" w:line="360" w:lineRule="auto"/>
        <w:jc w:val="both"/>
        <w:rPr>
          <w:highlight w:val="white"/>
          <w:shd w:val="clear" w:color="auto" w:fill="FEFEFE"/>
          <w:lang w:val="bg-BG"/>
        </w:rPr>
      </w:pPr>
      <w:r w:rsidRPr="00812FE1">
        <w:rPr>
          <w:b/>
          <w:color w:val="000000"/>
          <w:lang w:val="bg-BG"/>
        </w:rPr>
        <w:t>Образец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90F7D" w:rsidRPr="00812FE1" w14:paraId="3CF7E85A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98388" w14:textId="77777777" w:rsidR="00A90F7D" w:rsidRPr="00812FE1" w:rsidRDefault="00A90F7D" w:rsidP="00F74A9D">
            <w:pPr>
              <w:jc w:val="center"/>
              <w:rPr>
                <w:b/>
                <w:lang w:val="bg-BG"/>
              </w:rPr>
            </w:pPr>
            <w:r w:rsidRPr="00812FE1">
              <w:rPr>
                <w:b/>
                <w:lang w:val="bg-BG"/>
              </w:rPr>
              <w:t>УДОСТОВЕРЕНИЕ</w:t>
            </w:r>
          </w:p>
        </w:tc>
      </w:tr>
      <w:tr w:rsidR="00A90F7D" w:rsidRPr="00812FE1" w14:paraId="55C62915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98669" w14:textId="390D2E20" w:rsidR="00A90F7D" w:rsidRPr="00812FE1" w:rsidRDefault="00A90F7D" w:rsidP="00F74A9D">
            <w:pPr>
              <w:jc w:val="center"/>
              <w:rPr>
                <w:b/>
                <w:lang w:val="bg-BG"/>
              </w:rPr>
            </w:pPr>
            <w:r w:rsidRPr="00812FE1">
              <w:rPr>
                <w:b/>
                <w:lang w:val="bg-BG"/>
              </w:rPr>
              <w:t>за регистрация на сдружение на собствениците по чл. 4</w:t>
            </w:r>
            <w:r w:rsidR="00EC1171" w:rsidRPr="00812FE1">
              <w:rPr>
                <w:b/>
                <w:lang w:val="bg-BG"/>
              </w:rPr>
              <w:t>7д, ал. 8 от</w:t>
            </w:r>
            <w:r w:rsidR="007C7761" w:rsidRPr="00812FE1">
              <w:rPr>
                <w:b/>
                <w:lang w:val="bg-BG"/>
              </w:rPr>
              <w:t xml:space="preserve"> </w:t>
            </w:r>
            <w:r w:rsidR="0082224A">
              <w:rPr>
                <w:b/>
                <w:lang w:val="bg-BG"/>
              </w:rPr>
              <w:t>Закона за управление на етажната собственост (</w:t>
            </w:r>
            <w:r w:rsidRPr="00812FE1">
              <w:rPr>
                <w:b/>
                <w:lang w:val="bg-BG"/>
              </w:rPr>
              <w:t>ЗУЕС</w:t>
            </w:r>
            <w:r w:rsidR="0082224A">
              <w:rPr>
                <w:b/>
                <w:lang w:val="bg-BG"/>
              </w:rPr>
              <w:t>)</w:t>
            </w:r>
          </w:p>
        </w:tc>
      </w:tr>
      <w:tr w:rsidR="00A90F7D" w:rsidRPr="00812FE1" w14:paraId="0EF67AFD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2FAA6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A90F7D" w:rsidRPr="008F3E15" w14:paraId="3E7E2DF7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8F6BB" w14:textId="601A93BE" w:rsidR="00A90F7D" w:rsidRPr="00812FE1" w:rsidRDefault="00A90F7D" w:rsidP="00393CDC">
            <w:pPr>
              <w:shd w:val="clear" w:color="auto" w:fill="FEFEFE"/>
              <w:jc w:val="both"/>
              <w:rPr>
                <w:lang w:val="bg-BG"/>
              </w:rPr>
            </w:pPr>
            <w:r w:rsidRPr="003D3A93">
              <w:rPr>
                <w:b/>
                <w:lang w:val="bg-BG"/>
              </w:rPr>
              <w:t>ОБЩИНА</w:t>
            </w:r>
            <w:r w:rsidRPr="00812FE1">
              <w:rPr>
                <w:lang w:val="bg-BG"/>
              </w:rPr>
              <w:t xml:space="preserve"> ............................................................................. с настоящото удостоверява, че въз основа на подадено заявление за регистрация на сдружение на собствениците с вх. № ................................ от .................................................................................................................. (посочват се трите имена)</w:t>
            </w:r>
            <w:r w:rsidR="0082224A">
              <w:rPr>
                <w:lang w:val="bg-BG"/>
              </w:rPr>
              <w:t>,</w:t>
            </w:r>
            <w:r w:rsidRPr="00812FE1">
              <w:rPr>
                <w:lang w:val="bg-BG"/>
              </w:rPr>
              <w:t xml:space="preserve"> в качеството му на председател на управителен съвет</w:t>
            </w:r>
            <w:r w:rsidR="0082224A">
              <w:rPr>
                <w:lang w:val="bg-BG"/>
              </w:rPr>
              <w:t>/</w:t>
            </w:r>
            <w:r w:rsidRPr="00812FE1">
              <w:rPr>
                <w:lang w:val="bg-BG"/>
              </w:rPr>
              <w:t xml:space="preserve"> управител на сдружение на собствениците: ........................................................... (посочва се наименованието на сдружението)</w:t>
            </w:r>
            <w:r w:rsidR="0082224A">
              <w:rPr>
                <w:lang w:val="bg-BG"/>
              </w:rPr>
              <w:t>,</w:t>
            </w:r>
            <w:r w:rsidRPr="00812FE1">
              <w:rPr>
                <w:lang w:val="bg-BG"/>
              </w:rPr>
              <w:t xml:space="preserve"> и приложенията, които са неразделна част от заявлението, след извършена проверка за спазване на изискванията на ЗУЕС</w:t>
            </w:r>
            <w:r w:rsidR="00FD0327" w:rsidRPr="00812FE1">
              <w:rPr>
                <w:lang w:val="bg-BG"/>
              </w:rPr>
              <w:t xml:space="preserve"> съгласно чл. 47д, ал. 3 от ЗУЕС</w:t>
            </w:r>
            <w:r w:rsidRPr="00812FE1">
              <w:rPr>
                <w:lang w:val="bg-BG"/>
              </w:rPr>
              <w:t>, на основание чл. 29 е вписано сдружение на собствениците</w:t>
            </w:r>
            <w:r w:rsidR="00730062" w:rsidRPr="00812FE1">
              <w:rPr>
                <w:lang w:val="bg-BG"/>
              </w:rPr>
              <w:t xml:space="preserve"> в </w:t>
            </w:r>
            <w:r w:rsidR="00393CDC">
              <w:rPr>
                <w:lang w:val="bg-BG"/>
              </w:rPr>
              <w:t>Р</w:t>
            </w:r>
            <w:r w:rsidR="00730062" w:rsidRPr="00812FE1">
              <w:rPr>
                <w:lang w:val="bg-BG"/>
              </w:rPr>
              <w:t>егистъра по чл. 47а, ал. 1, т. 2 от ЗУЕС</w:t>
            </w:r>
            <w:r w:rsidRPr="00812FE1">
              <w:rPr>
                <w:lang w:val="bg-BG"/>
              </w:rPr>
              <w:t xml:space="preserve"> с регистрационен номер </w:t>
            </w:r>
            <w:r w:rsidR="00373307">
              <w:rPr>
                <w:lang w:val="bg-BG"/>
              </w:rPr>
              <w:t>№ ……..</w:t>
            </w:r>
            <w:r w:rsidRPr="00812FE1">
              <w:rPr>
                <w:lang w:val="bg-BG"/>
              </w:rPr>
              <w:t>...............................</w:t>
            </w:r>
            <w:r w:rsidR="008D7D23">
              <w:rPr>
                <w:lang w:val="bg-BG"/>
              </w:rPr>
              <w:t>.............................</w:t>
            </w:r>
            <w:r w:rsidR="00373307">
              <w:rPr>
                <w:lang w:val="bg-BG"/>
              </w:rPr>
              <w:t xml:space="preserve">.........и </w:t>
            </w:r>
            <w:r w:rsidR="008D7D23">
              <w:rPr>
                <w:lang w:val="bg-BG"/>
              </w:rPr>
              <w:t>.</w:t>
            </w:r>
            <w:r w:rsidRPr="00812FE1">
              <w:rPr>
                <w:lang w:val="bg-BG"/>
              </w:rPr>
              <w:t>със следните данни:</w:t>
            </w:r>
          </w:p>
        </w:tc>
      </w:tr>
      <w:tr w:rsidR="00A90F7D" w:rsidRPr="00812FE1" w14:paraId="2B3EF468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621E5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1. Наименование: 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90F7D" w:rsidRPr="00812FE1" w14:paraId="256DE47D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305AF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2. Адрес на управление: 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90F7D" w:rsidRPr="00812FE1" w14:paraId="461B8FFE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3680E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3. Предмет на дейност: 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90F7D" w:rsidRPr="00812FE1" w14:paraId="1ED3469C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FD1E0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lastRenderedPageBreak/>
              <w:t>4. Срок: 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90F7D" w:rsidRPr="00812FE1" w14:paraId="3B4B36C1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8860C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5. Представени идеални части от етажната собственост (%): 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90F7D" w:rsidRPr="00812FE1" w14:paraId="0817C0E4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04D06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6. Членове на управителния съвет:</w:t>
            </w:r>
          </w:p>
        </w:tc>
      </w:tr>
      <w:tr w:rsidR="00A90F7D" w:rsidRPr="00812FE1" w14:paraId="12A9F153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F98EA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1C9BA5FE" w14:textId="77777777" w:rsidR="00A90F7D" w:rsidRPr="00812FE1" w:rsidRDefault="00A90F7D" w:rsidP="00A90F7D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2257"/>
        <w:gridCol w:w="1600"/>
        <w:gridCol w:w="1856"/>
      </w:tblGrid>
      <w:tr w:rsidR="00A90F7D" w:rsidRPr="00812FE1" w14:paraId="74EF5914" w14:textId="77777777" w:rsidTr="00F74A9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BB487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895BCE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Трите имена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93F9F3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Адрес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E8D2E4" w14:textId="6227D62C" w:rsidR="00A90F7D" w:rsidRPr="001955EA" w:rsidRDefault="00A90F7D" w:rsidP="00F74A9D">
            <w:r w:rsidRPr="00812FE1">
              <w:rPr>
                <w:lang w:val="bg-BG"/>
              </w:rPr>
              <w:t>Електронна поща</w:t>
            </w:r>
            <w:r w:rsidR="00437268">
              <w:t>*</w:t>
            </w:r>
          </w:p>
        </w:tc>
      </w:tr>
      <w:tr w:rsidR="00A90F7D" w:rsidRPr="00812FE1" w14:paraId="1FFBB040" w14:textId="77777777" w:rsidTr="00F74A9D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955F8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Председател: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A3CEC1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63F9CC8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6E4FE4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A90F7D" w:rsidRPr="00812FE1" w14:paraId="15F4B294" w14:textId="77777777" w:rsidTr="00F74A9D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55999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Член: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6B0DF7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0365DE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67C4C6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A90F7D" w:rsidRPr="00812FE1" w14:paraId="0BE5855E" w14:textId="77777777" w:rsidTr="00F74A9D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398A7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Член: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B4240B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D7B0FC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AD781C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A90F7D" w:rsidRPr="00812FE1" w14:paraId="1712FAEC" w14:textId="77777777" w:rsidTr="00F74A9D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A2DA7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............................................................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5F65CF2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58A4BB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B4544D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A90F7D" w:rsidRPr="00812FE1" w14:paraId="2697A473" w14:textId="77777777" w:rsidTr="00F74A9D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0E768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A590C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6FA27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76703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228C98C2" w14:textId="77777777" w:rsidR="00A90F7D" w:rsidRPr="00812FE1" w:rsidRDefault="00A90F7D" w:rsidP="00A90F7D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90F7D" w:rsidRPr="00812FE1" w14:paraId="067E4E88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D212C" w14:textId="161C7E0A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7. Начин на представителство: ......................</w:t>
            </w:r>
          </w:p>
        </w:tc>
      </w:tr>
      <w:tr w:rsidR="00A90F7D" w:rsidRPr="00812FE1" w14:paraId="6CCC10AA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77E11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A90F7D" w:rsidRPr="00812FE1" w14:paraId="2F391600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57FED" w14:textId="77777777" w:rsidR="00A90F7D" w:rsidRPr="001955EA" w:rsidRDefault="00A90F7D" w:rsidP="00F74A9D">
            <w:pPr>
              <w:rPr>
                <w:b/>
                <w:lang w:val="bg-BG"/>
              </w:rPr>
            </w:pPr>
            <w:r w:rsidRPr="001955EA">
              <w:rPr>
                <w:b/>
                <w:lang w:val="bg-BG"/>
              </w:rPr>
              <w:t>КМЕТ НА ОБЩИНА/ОПРАВОМОЩЕНО ДЛЪЖНОСТНО ЛИЦЕ:</w:t>
            </w:r>
          </w:p>
          <w:p w14:paraId="1DBD1281" w14:textId="77777777" w:rsidR="00324F65" w:rsidRDefault="00324F65" w:rsidP="00F74A9D">
            <w:pPr>
              <w:rPr>
                <w:lang w:val="bg-BG"/>
              </w:rPr>
            </w:pPr>
          </w:p>
          <w:p w14:paraId="7C275CE9" w14:textId="77777777" w:rsidR="00324F65" w:rsidRDefault="00324F65" w:rsidP="00F74A9D">
            <w:pPr>
              <w:rPr>
                <w:lang w:val="bg-BG"/>
              </w:rPr>
            </w:pPr>
          </w:p>
          <w:p w14:paraId="61DF30AA" w14:textId="77777777" w:rsidR="00324F65" w:rsidRDefault="00324F65" w:rsidP="00F74A9D">
            <w:pPr>
              <w:rPr>
                <w:lang w:val="bg-BG"/>
              </w:rPr>
            </w:pPr>
          </w:p>
          <w:p w14:paraId="3AC49915" w14:textId="77777777" w:rsidR="00324F65" w:rsidRDefault="00324F65" w:rsidP="00F74A9D">
            <w:pPr>
              <w:rPr>
                <w:lang w:val="bg-BG"/>
              </w:rPr>
            </w:pPr>
          </w:p>
          <w:p w14:paraId="6BA83654" w14:textId="13966B83" w:rsidR="00324F65" w:rsidRPr="00894FFB" w:rsidRDefault="00F814E7" w:rsidP="00F74A9D">
            <w:pPr>
              <w:rPr>
                <w:i/>
              </w:rPr>
            </w:pPr>
            <w:r w:rsidRPr="00894FFB">
              <w:rPr>
                <w:i/>
              </w:rPr>
              <w:t>(</w:t>
            </w:r>
            <w:r w:rsidR="00832D35" w:rsidRPr="00832D35">
              <w:rPr>
                <w:i/>
                <w:lang w:val="bg-BG"/>
              </w:rPr>
              <w:t>име, под</w:t>
            </w:r>
            <w:r w:rsidR="00832D35">
              <w:rPr>
                <w:i/>
                <w:lang w:val="bg-BG"/>
              </w:rPr>
              <w:t>пи</w:t>
            </w:r>
            <w:r w:rsidRPr="00894FFB">
              <w:rPr>
                <w:i/>
                <w:lang w:val="bg-BG"/>
              </w:rPr>
              <w:t>с</w:t>
            </w:r>
            <w:r w:rsidRPr="00894FFB">
              <w:rPr>
                <w:i/>
              </w:rPr>
              <w:t>)</w:t>
            </w:r>
          </w:p>
        </w:tc>
      </w:tr>
      <w:tr w:rsidR="00A90F7D" w:rsidRPr="00812FE1" w14:paraId="7630120A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DBD9D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A90F7D" w:rsidRPr="00812FE1" w14:paraId="4AF1C3E8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0F9F4" w14:textId="6B88D85A" w:rsidR="00A90F7D" w:rsidRPr="00812FE1" w:rsidRDefault="00A90F7D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(</w:t>
            </w:r>
            <w:r w:rsidR="00437268">
              <w:t>*</w:t>
            </w:r>
            <w:r w:rsidRPr="00812FE1">
              <w:rPr>
                <w:lang w:val="bg-BG"/>
              </w:rPr>
              <w:t xml:space="preserve">) Попълва се в случаите, когато такава информация е предоставена в Заявление за регистрация на сдружение на собствениците - приложение № </w:t>
            </w:r>
            <w:r w:rsidR="002612F7" w:rsidRPr="00812FE1">
              <w:rPr>
                <w:lang w:val="bg-BG"/>
              </w:rPr>
              <w:t>4</w:t>
            </w:r>
            <w:r w:rsidRPr="00812FE1">
              <w:rPr>
                <w:lang w:val="bg-BG"/>
              </w:rPr>
              <w:t>.</w:t>
            </w:r>
          </w:p>
        </w:tc>
      </w:tr>
      <w:tr w:rsidR="00A90F7D" w:rsidRPr="00812FE1" w14:paraId="5E479BAF" w14:textId="77777777" w:rsidTr="00894FFB">
        <w:trPr>
          <w:trHeight w:val="65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572F3" w14:textId="0FA2ADFC" w:rsidR="00A90F7D" w:rsidRPr="00812FE1" w:rsidRDefault="00A90F7D" w:rsidP="00C72220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(</w:t>
            </w:r>
            <w:r w:rsidR="002E63EB">
              <w:t>*</w:t>
            </w:r>
            <w:r w:rsidRPr="00812FE1">
              <w:rPr>
                <w:lang w:val="bg-BG"/>
              </w:rPr>
              <w:t>) Начинът на представителство, което може да бъде: само заедно, заедно и поотделно или винаги определен брой членове заедно, се определя със споразумението за създаване на сдружение на собствениците.</w:t>
            </w:r>
          </w:p>
        </w:tc>
      </w:tr>
      <w:tr w:rsidR="00A90F7D" w:rsidRPr="00812FE1" w14:paraId="4E60A753" w14:textId="77777777" w:rsidTr="00F74A9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6662" w14:textId="77777777" w:rsidR="00A90F7D" w:rsidRPr="00812FE1" w:rsidRDefault="00A90F7D" w:rsidP="00F74A9D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14:paraId="6D000061" w14:textId="77777777" w:rsidR="00A90F7D" w:rsidRPr="00812FE1" w:rsidRDefault="00A90F7D" w:rsidP="00A90F7D">
      <w:pPr>
        <w:rPr>
          <w:lang w:val="bg-BG"/>
        </w:rPr>
      </w:pPr>
    </w:p>
    <w:p w14:paraId="1FD84433" w14:textId="7C8B73A5" w:rsidR="00C72220" w:rsidRPr="00812FE1" w:rsidRDefault="00C72220">
      <w:pPr>
        <w:spacing w:after="160" w:line="259" w:lineRule="auto"/>
        <w:rPr>
          <w:b/>
          <w:lang w:val="bg-BG"/>
        </w:rPr>
      </w:pPr>
      <w:r w:rsidRPr="00812FE1">
        <w:rPr>
          <w:b/>
          <w:lang w:val="bg-BG"/>
        </w:rPr>
        <w:br w:type="page"/>
      </w:r>
    </w:p>
    <w:p w14:paraId="0CE07622" w14:textId="77777777" w:rsidR="0063581D" w:rsidRPr="00812FE1" w:rsidRDefault="0063581D" w:rsidP="0063581D">
      <w:pPr>
        <w:rPr>
          <w:b/>
          <w:lang w:val="bg-BG"/>
        </w:rPr>
      </w:pPr>
    </w:p>
    <w:p w14:paraId="732E0A07" w14:textId="4ADCDE1C" w:rsidR="00AE5216" w:rsidRDefault="0063581D" w:rsidP="00C72220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  <w:r w:rsidRPr="00902ADE">
        <w:rPr>
          <w:b/>
          <w:color w:val="000000"/>
          <w:lang w:val="bg-BG"/>
        </w:rPr>
        <w:t xml:space="preserve">Приложение № </w:t>
      </w:r>
      <w:r w:rsidR="004A20DC">
        <w:rPr>
          <w:b/>
          <w:color w:val="000000"/>
          <w:lang w:val="bg-BG"/>
        </w:rPr>
        <w:t>7</w:t>
      </w:r>
      <w:r w:rsidR="00E40F38" w:rsidRPr="00902ADE">
        <w:rPr>
          <w:b/>
          <w:color w:val="000000"/>
          <w:lang w:val="bg-BG"/>
        </w:rPr>
        <w:t xml:space="preserve"> към </w:t>
      </w:r>
      <w:r w:rsidR="00E40F38" w:rsidRPr="001955EA">
        <w:rPr>
          <w:b/>
          <w:color w:val="000000"/>
          <w:lang w:val="bg-BG"/>
        </w:rPr>
        <w:t>чл. 26, ал. 1</w:t>
      </w:r>
      <w:r w:rsidR="00E40F38" w:rsidRPr="00902ADE">
        <w:rPr>
          <w:b/>
          <w:color w:val="000000"/>
          <w:lang w:val="bg-BG"/>
        </w:rPr>
        <w:t xml:space="preserve"> </w:t>
      </w:r>
      <w:r w:rsidRPr="00902ADE">
        <w:rPr>
          <w:b/>
          <w:color w:val="000000"/>
          <w:lang w:val="bg-BG"/>
        </w:rPr>
        <w:t xml:space="preserve"> от Наредба …за единната</w:t>
      </w:r>
      <w:r w:rsidRPr="00812FE1">
        <w:rPr>
          <w:b/>
          <w:color w:val="000000"/>
          <w:lang w:val="bg-BG"/>
        </w:rPr>
        <w:t xml:space="preserve"> информационна система на етажната собственост</w:t>
      </w:r>
    </w:p>
    <w:p w14:paraId="483CFA41" w14:textId="77777777" w:rsidR="0082224A" w:rsidRPr="00812FE1" w:rsidRDefault="0082224A" w:rsidP="0082224A">
      <w:pPr>
        <w:shd w:val="clear" w:color="auto" w:fill="FEFEFE"/>
        <w:spacing w:line="360" w:lineRule="auto"/>
        <w:jc w:val="right"/>
        <w:rPr>
          <w:b/>
          <w:color w:val="000000"/>
          <w:lang w:val="bg-BG"/>
        </w:rPr>
      </w:pPr>
      <w:r w:rsidRPr="00812FE1">
        <w:rPr>
          <w:b/>
          <w:color w:val="000000"/>
          <w:lang w:val="bg-BG"/>
        </w:rPr>
        <w:t>Образец</w:t>
      </w:r>
    </w:p>
    <w:p w14:paraId="75FC3F82" w14:textId="77777777" w:rsidR="0082224A" w:rsidRPr="00812FE1" w:rsidRDefault="0082224A" w:rsidP="00C72220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3581D" w:rsidRPr="00812FE1" w14:paraId="7F3BD32B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DD331" w14:textId="77777777" w:rsidR="0063581D" w:rsidRPr="001955EA" w:rsidRDefault="0063581D" w:rsidP="0063581D">
            <w:pPr>
              <w:jc w:val="center"/>
              <w:textAlignment w:val="center"/>
              <w:rPr>
                <w:b/>
                <w:color w:val="000000"/>
                <w:lang w:val="bg-BG"/>
              </w:rPr>
            </w:pPr>
            <w:r w:rsidRPr="001955EA">
              <w:rPr>
                <w:b/>
                <w:color w:val="000000"/>
                <w:lang w:val="bg-BG"/>
              </w:rPr>
              <w:t>УВЕДОМЛЕНИЕ</w:t>
            </w:r>
          </w:p>
        </w:tc>
      </w:tr>
      <w:tr w:rsidR="0063581D" w:rsidRPr="00812FE1" w14:paraId="4F0A87B2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106B1" w14:textId="77777777" w:rsidR="0063581D" w:rsidRPr="00812FE1" w:rsidRDefault="0063581D" w:rsidP="0063581D">
            <w:pPr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</w:rPr>
              <w:t> </w:t>
            </w:r>
          </w:p>
        </w:tc>
      </w:tr>
      <w:tr w:rsidR="0063581D" w:rsidRPr="00812FE1" w14:paraId="6543288A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497DF" w14:textId="77777777" w:rsidR="0063581D" w:rsidRPr="00812FE1" w:rsidRDefault="0063581D" w:rsidP="0063581D">
            <w:pPr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от 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581D" w:rsidRPr="00812FE1" w14:paraId="639A7C5A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730DD" w14:textId="77777777" w:rsidR="0063581D" w:rsidRPr="00812FE1" w:rsidRDefault="0063581D" w:rsidP="0063581D">
            <w:pPr>
              <w:jc w:val="center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(име, презиме, фамилия)</w:t>
            </w:r>
          </w:p>
        </w:tc>
      </w:tr>
      <w:tr w:rsidR="0063581D" w:rsidRPr="00812FE1" w14:paraId="27139C7B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8261" w14:textId="4476ACB5" w:rsidR="0063581D" w:rsidRPr="00812FE1" w:rsidRDefault="0063581D" w:rsidP="001955EA">
            <w:pPr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председател на управителен съвет</w:t>
            </w:r>
            <w:r w:rsidR="0082224A">
              <w:rPr>
                <w:color w:val="000000"/>
                <w:lang w:val="bg-BG"/>
              </w:rPr>
              <w:t>/</w:t>
            </w:r>
            <w:r w:rsidRPr="00812FE1">
              <w:rPr>
                <w:color w:val="000000"/>
                <w:lang w:val="bg-BG"/>
              </w:rPr>
              <w:t>управител на сдружение на собствениците 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581D" w:rsidRPr="00812FE1" w14:paraId="22EB5674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DAF9" w14:textId="77777777" w:rsidR="0063581D" w:rsidRPr="00812FE1" w:rsidRDefault="0063581D" w:rsidP="0063581D">
            <w:pPr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581D" w:rsidRPr="00812FE1" w14:paraId="4303DD13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6B5F" w14:textId="77777777" w:rsidR="0063581D" w:rsidRPr="00812FE1" w:rsidRDefault="0063581D" w:rsidP="0063581D">
            <w:pPr>
              <w:jc w:val="center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(наименование на сдружението)(9)</w:t>
            </w:r>
          </w:p>
        </w:tc>
      </w:tr>
      <w:tr w:rsidR="0063581D" w:rsidRPr="00812FE1" w14:paraId="1F1B9DF7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F946" w14:textId="77777777" w:rsidR="0063581D" w:rsidRPr="00812FE1" w:rsidRDefault="0063581D" w:rsidP="0063581D">
            <w:pPr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 xml:space="preserve">в сграда, намираща се в гр. ....................., ул. ........................................, № ..., ж.к. ..., бл. ..., вх. ..., </w:t>
            </w:r>
          </w:p>
        </w:tc>
      </w:tr>
      <w:tr w:rsidR="0063581D" w:rsidRPr="00723B3E" w14:paraId="52F63F9E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7D4AA" w14:textId="3E594C47" w:rsidR="0063581D" w:rsidRPr="00812FE1" w:rsidRDefault="00057FAC" w:rsidP="0063581D">
            <w:pPr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 xml:space="preserve">вписано </w:t>
            </w:r>
            <w:r w:rsidR="00BC6F02" w:rsidRPr="00812FE1">
              <w:rPr>
                <w:color w:val="000000"/>
                <w:lang w:val="bg-BG"/>
              </w:rPr>
              <w:t xml:space="preserve">в Регистъра на </w:t>
            </w:r>
            <w:r w:rsidR="00914E5C" w:rsidRPr="00812FE1">
              <w:rPr>
                <w:color w:val="000000"/>
                <w:lang w:val="bg-BG"/>
              </w:rPr>
              <w:t xml:space="preserve">етажната </w:t>
            </w:r>
            <w:proofErr w:type="spellStart"/>
            <w:r w:rsidR="00914E5C" w:rsidRPr="00812FE1">
              <w:rPr>
                <w:color w:val="000000"/>
                <w:lang w:val="bg-BG"/>
              </w:rPr>
              <w:t>собственост</w:t>
            </w:r>
            <w:r w:rsidR="0063581D" w:rsidRPr="00812FE1">
              <w:rPr>
                <w:color w:val="000000"/>
                <w:lang w:val="bg-BG"/>
              </w:rPr>
              <w:t>на</w:t>
            </w:r>
            <w:proofErr w:type="spellEnd"/>
            <w:r w:rsidR="0063581D" w:rsidRPr="00812FE1">
              <w:rPr>
                <w:color w:val="000000"/>
                <w:lang w:val="bg-BG"/>
              </w:rPr>
              <w:t xml:space="preserve"> ..................... г. с регистрационен номер .....................................</w:t>
            </w:r>
          </w:p>
        </w:tc>
      </w:tr>
      <w:tr w:rsidR="0063581D" w:rsidRPr="00723B3E" w14:paraId="580DF774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383A4" w14:textId="77777777" w:rsidR="0063581D" w:rsidRPr="00812FE1" w:rsidRDefault="0063581D" w:rsidP="00C72220">
            <w:pPr>
              <w:shd w:val="clear" w:color="auto" w:fill="FEFEFE"/>
              <w:jc w:val="both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 </w:t>
            </w:r>
          </w:p>
        </w:tc>
      </w:tr>
      <w:tr w:rsidR="0063581D" w:rsidRPr="00723B3E" w14:paraId="2F5874CD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04EB" w14:textId="77777777" w:rsidR="0063581D" w:rsidRPr="001955EA" w:rsidRDefault="0063581D" w:rsidP="0063581D">
            <w:pPr>
              <w:textAlignment w:val="center"/>
              <w:rPr>
                <w:b/>
                <w:color w:val="000000"/>
                <w:lang w:val="bg-BG"/>
              </w:rPr>
            </w:pPr>
            <w:r w:rsidRPr="001955EA">
              <w:rPr>
                <w:b/>
                <w:color w:val="000000"/>
                <w:lang w:val="bg-BG"/>
              </w:rPr>
              <w:t>УВАЖАЕМА/И ГОСПОЖО/ГОСПОДИН КМЕТ,</w:t>
            </w:r>
          </w:p>
        </w:tc>
      </w:tr>
      <w:tr w:rsidR="0063581D" w:rsidRPr="00723B3E" w14:paraId="77BB6C37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5B69C" w14:textId="77777777" w:rsidR="0063581D" w:rsidRPr="001955EA" w:rsidRDefault="0063581D" w:rsidP="0063581D">
            <w:pPr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</w:rPr>
              <w:t> </w:t>
            </w:r>
          </w:p>
        </w:tc>
      </w:tr>
      <w:tr w:rsidR="0063581D" w:rsidRPr="001955EA" w14:paraId="0B5F4BCB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36965" w14:textId="37FE0706" w:rsidR="0063581D" w:rsidRPr="00812FE1" w:rsidRDefault="00B114F5" w:rsidP="001108CC">
            <w:pPr>
              <w:shd w:val="clear" w:color="auto" w:fill="FEFEFE"/>
              <w:spacing w:line="360" w:lineRule="auto"/>
              <w:jc w:val="both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 xml:space="preserve">В изпълнение </w:t>
            </w:r>
            <w:r w:rsidRPr="00902ADE">
              <w:rPr>
                <w:color w:val="000000"/>
                <w:lang w:val="bg-BG"/>
              </w:rPr>
              <w:t xml:space="preserve">на чл. 26, ал. 1 </w:t>
            </w:r>
            <w:r w:rsidR="0063581D" w:rsidRPr="00902ADE">
              <w:rPr>
                <w:color w:val="000000"/>
                <w:lang w:val="bg-BG"/>
              </w:rPr>
              <w:t xml:space="preserve">от Наредбата </w:t>
            </w:r>
            <w:r w:rsidR="00A0237B" w:rsidRPr="00902ADE">
              <w:rPr>
                <w:color w:val="000000"/>
                <w:lang w:val="bg-BG"/>
              </w:rPr>
              <w:t xml:space="preserve">№ </w:t>
            </w:r>
            <w:r w:rsidRPr="00902ADE">
              <w:rPr>
                <w:color w:val="000000"/>
                <w:lang w:val="bg-BG"/>
              </w:rPr>
              <w:t>………………………</w:t>
            </w:r>
            <w:r w:rsidRPr="00B824C2">
              <w:rPr>
                <w:b/>
                <w:color w:val="000000"/>
                <w:lang w:val="bg-BG"/>
              </w:rPr>
              <w:t>…</w:t>
            </w:r>
            <w:r w:rsidRPr="001955EA">
              <w:rPr>
                <w:color w:val="000000"/>
                <w:lang w:val="bg-BG"/>
              </w:rPr>
              <w:t>за единната информационна система на етажната собственост</w:t>
            </w:r>
            <w:r w:rsidR="00B2549F">
              <w:rPr>
                <w:color w:val="000000"/>
                <w:lang w:val="bg-BG"/>
              </w:rPr>
              <w:t xml:space="preserve"> </w:t>
            </w:r>
            <w:r w:rsidR="0063581D" w:rsidRPr="00812FE1">
              <w:rPr>
                <w:color w:val="000000"/>
                <w:lang w:val="bg-BG"/>
              </w:rPr>
              <w:t>(наредбата)</w:t>
            </w:r>
            <w:r w:rsidR="001108CC">
              <w:rPr>
                <w:color w:val="000000"/>
                <w:lang w:val="bg-BG"/>
              </w:rPr>
              <w:t>,</w:t>
            </w:r>
            <w:r w:rsidR="0063581D" w:rsidRPr="00812FE1">
              <w:rPr>
                <w:color w:val="000000"/>
                <w:lang w:val="bg-BG"/>
              </w:rPr>
              <w:t xml:space="preserve"> Ви уведомявам, че на ......................................г. беше извършена промяна в </w:t>
            </w:r>
            <w:r w:rsidR="00A8369A" w:rsidRPr="00812FE1">
              <w:rPr>
                <w:color w:val="000000"/>
                <w:lang w:val="bg-BG"/>
              </w:rPr>
              <w:t xml:space="preserve">обстоятелствата по </w:t>
            </w:r>
            <w:r w:rsidR="004402D8" w:rsidRPr="00812FE1">
              <w:rPr>
                <w:color w:val="000000"/>
                <w:lang w:val="bg-BG"/>
              </w:rPr>
              <w:t>чл. 47д, ал. 2 от ЗУЕС</w:t>
            </w:r>
            <w:r w:rsidR="0063581D" w:rsidRPr="00812FE1">
              <w:rPr>
                <w:color w:val="000000"/>
                <w:lang w:val="bg-BG"/>
              </w:rPr>
              <w:t>, а именно: ............................................</w:t>
            </w:r>
          </w:p>
        </w:tc>
      </w:tr>
      <w:tr w:rsidR="0063581D" w:rsidRPr="00812FE1" w14:paraId="1EE372DD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B6736" w14:textId="77777777" w:rsidR="0063581D" w:rsidRPr="00812FE1" w:rsidRDefault="0063581D" w:rsidP="0063581D">
            <w:pPr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581D" w:rsidRPr="00812FE1" w14:paraId="0223330D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A3F83" w14:textId="77777777" w:rsidR="0063581D" w:rsidRPr="00812FE1" w:rsidRDefault="0063581D" w:rsidP="0063581D">
            <w:pPr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581D" w:rsidRPr="00812FE1" w14:paraId="5121688C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A1E84" w14:textId="77777777" w:rsidR="0063581D" w:rsidRPr="00812FE1" w:rsidRDefault="0063581D" w:rsidP="0063581D">
            <w:pPr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581D" w:rsidRPr="00812FE1" w14:paraId="749E0626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4B55A" w14:textId="2A6AE7D4" w:rsidR="0063581D" w:rsidRPr="00812FE1" w:rsidRDefault="0063581D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В подкрепа на заявеното прилагам:</w:t>
            </w:r>
          </w:p>
        </w:tc>
      </w:tr>
      <w:tr w:rsidR="0063581D" w:rsidRPr="00812FE1" w14:paraId="69BC35F4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ED271" w14:textId="77777777" w:rsidR="0063581D" w:rsidRPr="00812FE1" w:rsidRDefault="0063581D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1. Списък на собствениците, участващи в сдружението, с трите им имена и адреса в етажната собственост, с отбелязване на промяната в него.</w:t>
            </w:r>
          </w:p>
        </w:tc>
      </w:tr>
      <w:tr w:rsidR="0063581D" w:rsidRPr="00812FE1" w14:paraId="594A2A97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CA0C" w14:textId="77777777" w:rsidR="0063581D" w:rsidRPr="00812FE1" w:rsidRDefault="0063581D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lastRenderedPageBreak/>
              <w:t>2. Копие от протокола на общо събрание на сдружението, заверено от председателя на управителния съвет (управителя).</w:t>
            </w:r>
          </w:p>
        </w:tc>
      </w:tr>
      <w:tr w:rsidR="0063581D" w:rsidRPr="00812FE1" w14:paraId="6E553F78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0C2FE" w14:textId="77777777" w:rsidR="0063581D" w:rsidRPr="00812FE1" w:rsidRDefault="0063581D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3. Копие от анекс към споразумение за създаване на сдружение, заверено от председателя на управителния съвет (управителя), придружено от копие на протокол на общото събрание за приемане на измененията в споразумението с единодушие, заверено от председателя на управителния съвет (управителя).</w:t>
            </w:r>
          </w:p>
        </w:tc>
      </w:tr>
      <w:tr w:rsidR="0063581D" w:rsidRPr="00812FE1" w14:paraId="1FEC4C30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0DD72" w14:textId="77777777" w:rsidR="0063581D" w:rsidRPr="00812FE1" w:rsidRDefault="0063581D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4. Нотариално заверени образци от подписите на лицата, представляващи сдружението.</w:t>
            </w:r>
          </w:p>
        </w:tc>
      </w:tr>
      <w:tr w:rsidR="0063581D" w:rsidRPr="00812FE1" w14:paraId="1E7DBBD4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384E2" w14:textId="406EBC07" w:rsidR="0063581D" w:rsidRPr="00812FE1" w:rsidRDefault="0063581D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5.Друго: 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581D" w:rsidRPr="00812FE1" w14:paraId="5E902AEA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B72CE" w14:textId="77777777" w:rsidR="0063581D" w:rsidRPr="00812FE1" w:rsidRDefault="0063581D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 </w:t>
            </w:r>
          </w:p>
        </w:tc>
      </w:tr>
      <w:tr w:rsidR="0063581D" w:rsidRPr="00812FE1" w14:paraId="20EDFFAE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B4A4B" w14:textId="77777777" w:rsidR="0063581D" w:rsidRPr="00812FE1" w:rsidRDefault="0063581D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Известно ми е, че за декларирани от мен неверни данни нося отговорност по чл. 313 от Наказателния кодекс.</w:t>
            </w:r>
          </w:p>
        </w:tc>
      </w:tr>
      <w:tr w:rsidR="0063581D" w:rsidRPr="00812FE1" w14:paraId="0F30C387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68748" w14:textId="77777777" w:rsidR="0063581D" w:rsidRPr="00812FE1" w:rsidRDefault="0063581D" w:rsidP="007606F9">
            <w:pPr>
              <w:spacing w:line="360" w:lineRule="auto"/>
              <w:textAlignment w:val="center"/>
              <w:rPr>
                <w:color w:val="000000"/>
              </w:rPr>
            </w:pPr>
            <w:r w:rsidRPr="00812FE1">
              <w:rPr>
                <w:color w:val="000000"/>
              </w:rPr>
              <w:t> </w:t>
            </w:r>
          </w:p>
        </w:tc>
      </w:tr>
    </w:tbl>
    <w:p w14:paraId="5CC9DADF" w14:textId="77777777" w:rsidR="0063581D" w:rsidRPr="00812FE1" w:rsidRDefault="0063581D" w:rsidP="007606F9">
      <w:pPr>
        <w:spacing w:after="120" w:line="360" w:lineRule="auto"/>
        <w:ind w:firstLine="1155"/>
        <w:jc w:val="both"/>
        <w:textAlignment w:val="center"/>
        <w:rPr>
          <w:vanish/>
          <w:color w:val="000000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748"/>
      </w:tblGrid>
      <w:tr w:rsidR="0063581D" w:rsidRPr="00812FE1" w14:paraId="7D0248FC" w14:textId="77777777" w:rsidTr="0063581D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8FFCB" w14:textId="77777777" w:rsidR="00D515E0" w:rsidRDefault="00D515E0" w:rsidP="007606F9">
            <w:pPr>
              <w:spacing w:line="360" w:lineRule="auto"/>
              <w:textAlignment w:val="center"/>
              <w:rPr>
                <w:b/>
                <w:color w:val="000000"/>
              </w:rPr>
            </w:pPr>
          </w:p>
          <w:p w14:paraId="46DE8C21" w14:textId="2E920510" w:rsidR="0063581D" w:rsidRPr="00812FE1" w:rsidRDefault="0063581D" w:rsidP="007606F9">
            <w:pPr>
              <w:spacing w:line="360" w:lineRule="auto"/>
              <w:textAlignment w:val="center"/>
              <w:rPr>
                <w:color w:val="000000"/>
              </w:rPr>
            </w:pPr>
            <w:r w:rsidRPr="001955EA">
              <w:rPr>
                <w:b/>
                <w:color w:val="000000"/>
              </w:rPr>
              <w:t>ДАТА:</w:t>
            </w:r>
            <w:r w:rsidRPr="00812FE1">
              <w:rPr>
                <w:color w:val="000000"/>
              </w:rPr>
              <w:t xml:space="preserve"> ............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7ADF8" w14:textId="77777777" w:rsidR="00D515E0" w:rsidRDefault="00D515E0" w:rsidP="007606F9">
            <w:pPr>
              <w:spacing w:line="360" w:lineRule="auto"/>
              <w:textAlignment w:val="center"/>
              <w:rPr>
                <w:b/>
                <w:color w:val="000000"/>
              </w:rPr>
            </w:pPr>
          </w:p>
          <w:p w14:paraId="62B2B623" w14:textId="32CD5E76" w:rsidR="0063581D" w:rsidRPr="001955EA" w:rsidRDefault="0063581D" w:rsidP="007606F9">
            <w:pPr>
              <w:spacing w:line="360" w:lineRule="auto"/>
              <w:textAlignment w:val="center"/>
              <w:rPr>
                <w:b/>
                <w:color w:val="000000"/>
              </w:rPr>
            </w:pPr>
            <w:r w:rsidRPr="001955EA">
              <w:rPr>
                <w:b/>
                <w:color w:val="000000"/>
              </w:rPr>
              <w:t>ПО</w:t>
            </w:r>
            <w:r w:rsidR="00D515E0">
              <w:rPr>
                <w:b/>
                <w:color w:val="000000"/>
              </w:rPr>
              <w:t>ДПИС НА ЗАЯВИТЕЛЯ: .......................</w:t>
            </w:r>
          </w:p>
        </w:tc>
      </w:tr>
    </w:tbl>
    <w:p w14:paraId="5BB6D771" w14:textId="77777777" w:rsidR="0063581D" w:rsidRPr="00812FE1" w:rsidRDefault="0063581D" w:rsidP="007606F9">
      <w:pPr>
        <w:spacing w:after="120" w:line="360" w:lineRule="auto"/>
        <w:ind w:firstLine="1155"/>
        <w:jc w:val="both"/>
        <w:textAlignment w:val="center"/>
        <w:rPr>
          <w:vanish/>
          <w:color w:val="000000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3581D" w:rsidRPr="00812FE1" w14:paraId="4C364E41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3F979" w14:textId="77777777" w:rsidR="0063581D" w:rsidRPr="00812FE1" w:rsidRDefault="0063581D" w:rsidP="007606F9">
            <w:pPr>
              <w:spacing w:line="360" w:lineRule="auto"/>
              <w:textAlignment w:val="center"/>
              <w:rPr>
                <w:color w:val="000000"/>
              </w:rPr>
            </w:pPr>
            <w:r w:rsidRPr="00812FE1">
              <w:rPr>
                <w:color w:val="000000"/>
              </w:rPr>
              <w:t> </w:t>
            </w:r>
          </w:p>
        </w:tc>
      </w:tr>
      <w:tr w:rsidR="0063581D" w:rsidRPr="00812FE1" w14:paraId="6D410973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4EF66" w14:textId="77777777" w:rsidR="0063581D" w:rsidRPr="00812FE1" w:rsidRDefault="0063581D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Забележка. Представя се документ за самоличност на заявителя.</w:t>
            </w:r>
          </w:p>
        </w:tc>
      </w:tr>
      <w:tr w:rsidR="0063581D" w:rsidRPr="00812FE1" w14:paraId="7004A436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4621B" w14:textId="79270A80" w:rsidR="0063581D" w:rsidRPr="00812FE1" w:rsidRDefault="0063581D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(</w:t>
            </w:r>
            <w:r w:rsidR="00DB29CB">
              <w:rPr>
                <w:color w:val="000000"/>
                <w:lang w:val="bg-BG"/>
              </w:rPr>
              <w:t>1</w:t>
            </w:r>
            <w:r w:rsidRPr="00812FE1">
              <w:rPr>
                <w:color w:val="000000"/>
                <w:lang w:val="bg-BG"/>
              </w:rPr>
              <w:t xml:space="preserve">) Посочва се наименованието на сдружението съгласно споразумението за </w:t>
            </w:r>
            <w:r w:rsidR="00C72220" w:rsidRPr="00812FE1">
              <w:rPr>
                <w:color w:val="000000"/>
                <w:lang w:val="bg-BG"/>
              </w:rPr>
              <w:t xml:space="preserve">създаване </w:t>
            </w:r>
            <w:r w:rsidRPr="00812FE1">
              <w:rPr>
                <w:color w:val="000000"/>
                <w:lang w:val="bg-BG"/>
              </w:rPr>
              <w:t>на сдружение на собствениците и удостоверението за регистрация.</w:t>
            </w:r>
          </w:p>
        </w:tc>
      </w:tr>
      <w:tr w:rsidR="0063581D" w:rsidRPr="00812FE1" w14:paraId="4CB10ECC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C95F0" w14:textId="3769C0F1" w:rsidR="0063581D" w:rsidRPr="00812FE1" w:rsidRDefault="0063581D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812FE1">
              <w:rPr>
                <w:color w:val="000000"/>
                <w:lang w:val="bg-BG"/>
              </w:rPr>
              <w:t>(</w:t>
            </w:r>
            <w:r w:rsidR="00DB29CB">
              <w:rPr>
                <w:color w:val="000000"/>
                <w:lang w:val="bg-BG"/>
              </w:rPr>
              <w:t>2</w:t>
            </w:r>
            <w:r w:rsidRPr="00812FE1">
              <w:rPr>
                <w:color w:val="000000"/>
                <w:lang w:val="bg-BG"/>
              </w:rPr>
              <w:t xml:space="preserve">) Посочват се новите обстоятелства по отношение на наименование, адрес на управление, предмет на дейност, срок, представени идеални части от етажната </w:t>
            </w:r>
            <w:r w:rsidR="00C72220" w:rsidRPr="00812FE1">
              <w:rPr>
                <w:color w:val="000000"/>
                <w:lang w:val="bg-BG"/>
              </w:rPr>
              <w:t>собственост</w:t>
            </w:r>
            <w:r w:rsidRPr="00812FE1">
              <w:rPr>
                <w:color w:val="000000"/>
                <w:lang w:val="bg-BG"/>
              </w:rPr>
              <w:t xml:space="preserve"> (%), членове на управителния съвет, начин на представителство.</w:t>
            </w:r>
          </w:p>
        </w:tc>
      </w:tr>
      <w:tr w:rsidR="0063581D" w:rsidRPr="00DB29CB" w14:paraId="4F4C7541" w14:textId="77777777" w:rsidTr="0063581D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196A1" w14:textId="044F5D43" w:rsidR="0063581D" w:rsidRPr="00812FE1" w:rsidRDefault="00DB29CB" w:rsidP="007606F9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63581D" w:rsidRPr="00812FE1">
              <w:rPr>
                <w:color w:val="000000"/>
                <w:lang w:val="bg-BG"/>
              </w:rPr>
              <w:t xml:space="preserve">) При промяна в наименование, адрес на управление, предмет на дейност, срок, начин на представителство се представят документите по т. 3; при промяна в представените идеални части от етажната </w:t>
            </w:r>
            <w:r w:rsidR="00C72220" w:rsidRPr="00812FE1">
              <w:rPr>
                <w:color w:val="000000"/>
                <w:lang w:val="bg-BG"/>
              </w:rPr>
              <w:t>собственост</w:t>
            </w:r>
            <w:r w:rsidR="0063581D" w:rsidRPr="00812FE1">
              <w:rPr>
                <w:color w:val="000000"/>
                <w:lang w:val="bg-BG"/>
              </w:rPr>
              <w:t xml:space="preserve"> (%) се представят документите по т. 1; при промяна на членовете на управителния съвет се представят документите по т. 2 и 4.</w:t>
            </w:r>
          </w:p>
        </w:tc>
      </w:tr>
    </w:tbl>
    <w:p w14:paraId="1C1C1141" w14:textId="42167D54" w:rsidR="00E20A0E" w:rsidRPr="002704A5" w:rsidRDefault="00E20A0E" w:rsidP="002704A5">
      <w:pPr>
        <w:spacing w:after="160" w:line="259" w:lineRule="auto"/>
        <w:jc w:val="center"/>
        <w:rPr>
          <w:b/>
          <w:lang w:val="bg-BG"/>
        </w:rPr>
      </w:pPr>
      <w:r w:rsidRPr="00165AF1">
        <w:rPr>
          <w:b/>
          <w:color w:val="000000"/>
          <w:lang w:val="bg-BG"/>
        </w:rPr>
        <w:lastRenderedPageBreak/>
        <w:t xml:space="preserve">Приложение № </w:t>
      </w:r>
      <w:r w:rsidR="008C1F37" w:rsidRPr="00165AF1">
        <w:rPr>
          <w:b/>
          <w:color w:val="000000"/>
          <w:lang w:val="bg-BG"/>
        </w:rPr>
        <w:t>8</w:t>
      </w:r>
      <w:r w:rsidRPr="00165AF1">
        <w:rPr>
          <w:b/>
          <w:color w:val="000000"/>
          <w:lang w:val="bg-BG"/>
        </w:rPr>
        <w:t xml:space="preserve"> към чл. 27,  ал. 1  от Наредба …за единната информационна система на етажната собственост</w:t>
      </w:r>
    </w:p>
    <w:p w14:paraId="23DB1C29" w14:textId="77777777" w:rsidR="0082224A" w:rsidRPr="00165AF1" w:rsidRDefault="0082224A" w:rsidP="00B414C3">
      <w:pPr>
        <w:shd w:val="clear" w:color="auto" w:fill="FEFEFE"/>
        <w:spacing w:line="360" w:lineRule="auto"/>
        <w:jc w:val="right"/>
        <w:rPr>
          <w:b/>
          <w:color w:val="000000"/>
          <w:lang w:val="bg-BG"/>
        </w:rPr>
      </w:pPr>
      <w:r w:rsidRPr="00165AF1">
        <w:rPr>
          <w:b/>
          <w:color w:val="000000"/>
          <w:lang w:val="bg-BG"/>
        </w:rPr>
        <w:t>Образец</w:t>
      </w:r>
    </w:p>
    <w:p w14:paraId="0EF0FE8E" w14:textId="77777777" w:rsidR="0082224A" w:rsidRPr="00165AF1" w:rsidRDefault="0082224A" w:rsidP="00B414C3">
      <w:pPr>
        <w:shd w:val="clear" w:color="auto" w:fill="FEFEFE"/>
        <w:spacing w:line="360" w:lineRule="auto"/>
        <w:jc w:val="center"/>
        <w:rPr>
          <w:b/>
          <w:color w:val="000000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20A0E" w:rsidRPr="00165AF1" w14:paraId="0206FDAA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5F93A" w14:textId="77777777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165AF1">
              <w:rPr>
                <w:b/>
                <w:color w:val="000000"/>
                <w:lang w:val="bg-BG"/>
              </w:rPr>
              <w:t>УВЕДОМЛЕНИЕ</w:t>
            </w:r>
          </w:p>
        </w:tc>
      </w:tr>
      <w:tr w:rsidR="00E20A0E" w:rsidRPr="00165AF1" w14:paraId="27D91719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E2332" w14:textId="5D5DD86F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165AF1">
              <w:rPr>
                <w:b/>
                <w:color w:val="000000"/>
                <w:lang w:val="bg-BG"/>
              </w:rPr>
              <w:t>по чл. 4</w:t>
            </w:r>
            <w:r w:rsidR="00134EBB" w:rsidRPr="00165AF1">
              <w:rPr>
                <w:b/>
                <w:color w:val="000000"/>
                <w:lang w:val="bg-BG"/>
              </w:rPr>
              <w:t>7е, ал. 1 от З</w:t>
            </w:r>
            <w:r w:rsidRPr="00165AF1">
              <w:rPr>
                <w:b/>
                <w:color w:val="000000"/>
                <w:lang w:val="bg-BG"/>
              </w:rPr>
              <w:t>УЕС</w:t>
            </w:r>
            <w:r w:rsidR="003945A3" w:rsidRPr="00165AF1">
              <w:rPr>
                <w:b/>
                <w:color w:val="000000"/>
              </w:rPr>
              <w:t xml:space="preserve"> </w:t>
            </w:r>
            <w:r w:rsidR="000D1AE6" w:rsidRPr="00165AF1">
              <w:rPr>
                <w:b/>
                <w:color w:val="000000"/>
                <w:lang w:val="bg-BG"/>
              </w:rPr>
              <w:t xml:space="preserve">за първоначално вписване на </w:t>
            </w:r>
            <w:r w:rsidR="00DF4B7F" w:rsidRPr="00165AF1">
              <w:rPr>
                <w:b/>
                <w:color w:val="000000"/>
                <w:lang w:val="bg-BG"/>
              </w:rPr>
              <w:t xml:space="preserve">управителен съвет </w:t>
            </w:r>
            <w:r w:rsidR="00DF4B7F" w:rsidRPr="00165AF1">
              <w:rPr>
                <w:b/>
                <w:color w:val="000000"/>
              </w:rPr>
              <w:t>(</w:t>
            </w:r>
            <w:r w:rsidR="00DF4B7F" w:rsidRPr="00165AF1">
              <w:rPr>
                <w:b/>
                <w:color w:val="000000"/>
                <w:lang w:val="bg-BG"/>
              </w:rPr>
              <w:t>управител</w:t>
            </w:r>
            <w:r w:rsidR="00DF4B7F" w:rsidRPr="00165AF1">
              <w:rPr>
                <w:b/>
                <w:color w:val="000000"/>
              </w:rPr>
              <w:t xml:space="preserve">) </w:t>
            </w:r>
            <w:r w:rsidR="003342DD" w:rsidRPr="00165AF1">
              <w:rPr>
                <w:b/>
                <w:color w:val="000000"/>
                <w:lang w:val="bg-BG"/>
              </w:rPr>
              <w:t xml:space="preserve">на сграда или отделен вход </w:t>
            </w:r>
            <w:r w:rsidR="00DF4B7F" w:rsidRPr="00165AF1">
              <w:rPr>
                <w:b/>
                <w:color w:val="000000"/>
                <w:lang w:val="bg-BG"/>
              </w:rPr>
              <w:t>и за промяна на обстоятелства</w:t>
            </w:r>
          </w:p>
        </w:tc>
      </w:tr>
      <w:tr w:rsidR="00E20A0E" w:rsidRPr="00165AF1" w14:paraId="1F3B3626" w14:textId="77777777" w:rsidTr="00C72220">
        <w:tc>
          <w:tcPr>
            <w:tcW w:w="10770" w:type="dxa"/>
            <w:tcBorders>
              <w:top w:val="nil"/>
              <w:left w:val="nil"/>
              <w:right w:val="nil"/>
            </w:tcBorders>
            <w:hideMark/>
          </w:tcPr>
          <w:p w14:paraId="4E57F412" w14:textId="77777777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  <w:tr w:rsidR="00E20A0E" w:rsidRPr="00165AF1" w14:paraId="3691FF9E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D9920F4" w14:textId="3DE4EC45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от ..................................................................................................., председател/член на управителен съвет</w:t>
            </w:r>
            <w:r w:rsidR="0082224A" w:rsidRPr="00165AF1">
              <w:rPr>
                <w:color w:val="000000"/>
                <w:lang w:val="bg-BG"/>
              </w:rPr>
              <w:t>/</w:t>
            </w:r>
            <w:r w:rsidRPr="00165AF1">
              <w:rPr>
                <w:color w:val="000000"/>
                <w:lang w:val="bg-BG"/>
              </w:rPr>
              <w:t xml:space="preserve"> управител на </w:t>
            </w:r>
            <w:r w:rsidR="00C72220" w:rsidRPr="00165AF1">
              <w:rPr>
                <w:color w:val="000000"/>
                <w:lang w:val="bg-BG"/>
              </w:rPr>
              <w:t>етажна собственост</w:t>
            </w:r>
            <w:r w:rsidRPr="00165AF1">
              <w:rPr>
                <w:color w:val="000000"/>
                <w:lang w:val="bg-BG"/>
              </w:rPr>
              <w:t xml:space="preserve"> в сграда, намираща се в гр. ................., община ..........., област ......., ул. ........ № ..., ж.к. ..., бл. ..., вх. .........</w:t>
            </w:r>
          </w:p>
        </w:tc>
      </w:tr>
      <w:tr w:rsidR="00E20A0E" w:rsidRPr="00165AF1" w14:paraId="431E9C4D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08151C" w14:textId="77777777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  <w:tr w:rsidR="00E20A0E" w:rsidRPr="00165AF1" w14:paraId="438C5D9D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5F1A9B" w14:textId="77777777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165AF1">
              <w:rPr>
                <w:b/>
                <w:color w:val="000000"/>
                <w:lang w:val="bg-BG"/>
              </w:rPr>
              <w:t>УВАЖАЕМА/И ГОСПОЖО/ГОСПОДИН КМЕТ,</w:t>
            </w:r>
          </w:p>
        </w:tc>
      </w:tr>
      <w:tr w:rsidR="00E20A0E" w:rsidRPr="00165AF1" w14:paraId="67C027DC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AF01770" w14:textId="77777777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  <w:tr w:rsidR="00E20A0E" w:rsidRPr="00165AF1" w14:paraId="35DFFB18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1C60CA5" w14:textId="6B6276DE" w:rsidR="00E20A0E" w:rsidRPr="00165AF1" w:rsidRDefault="00060FBA" w:rsidP="00F2705E">
            <w:pPr>
              <w:shd w:val="clear" w:color="auto" w:fill="FEFEFE"/>
              <w:spacing w:line="360" w:lineRule="auto"/>
              <w:jc w:val="both"/>
              <w:rPr>
                <w:b/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В изпълнение на чл. 47е, ал. 1 от</w:t>
            </w:r>
            <w:r w:rsidR="00E20A0E" w:rsidRPr="00165AF1">
              <w:rPr>
                <w:color w:val="000000"/>
                <w:lang w:val="bg-BG"/>
              </w:rPr>
              <w:t xml:space="preserve"> ЗУЕС</w:t>
            </w:r>
            <w:r w:rsidR="0048142D" w:rsidRPr="00165AF1">
              <w:rPr>
                <w:b/>
                <w:color w:val="000000"/>
                <w:lang w:val="bg-BG"/>
              </w:rPr>
              <w:t xml:space="preserve">, </w:t>
            </w:r>
            <w:r w:rsidR="00E20A0E" w:rsidRPr="00165AF1">
              <w:rPr>
                <w:color w:val="000000"/>
                <w:lang w:val="bg-BG"/>
              </w:rPr>
              <w:t>Ви уведомявам за следното:</w:t>
            </w:r>
          </w:p>
        </w:tc>
      </w:tr>
      <w:tr w:rsidR="00E20A0E" w:rsidRPr="008F3E15" w14:paraId="506EEE65" w14:textId="77777777" w:rsidTr="00C72220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B0A9CC" w14:textId="782791BA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 xml:space="preserve">На .................................. г. беше проведено общо събрание на етажната </w:t>
            </w:r>
            <w:r w:rsidR="00C72220" w:rsidRPr="00165AF1">
              <w:rPr>
                <w:color w:val="000000"/>
                <w:lang w:val="bg-BG"/>
              </w:rPr>
              <w:t>собственост</w:t>
            </w:r>
            <w:r w:rsidRPr="00165AF1">
              <w:rPr>
                <w:color w:val="000000"/>
                <w:lang w:val="bg-BG"/>
              </w:rPr>
              <w:t xml:space="preserve"> в цитираната по-горе сграда, на което бяха представени .................... идеални части от общите части на сградата. На редовно проведеното събрание с мнозинство ......................... беше избран нов/и председател/член/</w:t>
            </w:r>
            <w:proofErr w:type="spellStart"/>
            <w:r w:rsidRPr="00165AF1">
              <w:rPr>
                <w:color w:val="000000"/>
                <w:lang w:val="bg-BG"/>
              </w:rPr>
              <w:t>ове</w:t>
            </w:r>
            <w:proofErr w:type="spellEnd"/>
            <w:r w:rsidRPr="00165AF1">
              <w:rPr>
                <w:color w:val="000000"/>
                <w:lang w:val="bg-BG"/>
              </w:rPr>
              <w:t xml:space="preserve"> на управителния съвет на етажната </w:t>
            </w:r>
            <w:r w:rsidR="00C72220" w:rsidRPr="00165AF1">
              <w:rPr>
                <w:color w:val="000000"/>
                <w:lang w:val="bg-BG"/>
              </w:rPr>
              <w:t>собственост</w:t>
            </w:r>
            <w:r w:rsidRPr="00165AF1">
              <w:rPr>
                <w:color w:val="000000"/>
                <w:lang w:val="bg-BG"/>
              </w:rPr>
              <w:t>, както следва:</w:t>
            </w:r>
          </w:p>
        </w:tc>
      </w:tr>
      <w:tr w:rsidR="00E20A0E" w:rsidRPr="008F3E15" w14:paraId="3B7F91B3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C7920" w14:textId="77777777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Председател на управителния съвет е/управител е:</w:t>
            </w:r>
          </w:p>
        </w:tc>
      </w:tr>
      <w:tr w:rsidR="00E20A0E" w:rsidRPr="00165AF1" w14:paraId="6DA94A19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54809" w14:textId="77777777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0A0E" w:rsidRPr="00165AF1" w14:paraId="3584DCC1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C9034" w14:textId="02214A8A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(трите имена; адрес; телефон; електронна поща(</w:t>
            </w:r>
            <w:r w:rsidR="003864B2" w:rsidRPr="00165AF1">
              <w:rPr>
                <w:color w:val="000000"/>
              </w:rPr>
              <w:t>*</w:t>
            </w:r>
            <w:r w:rsidRPr="00165AF1">
              <w:rPr>
                <w:color w:val="000000"/>
                <w:lang w:val="bg-BG"/>
              </w:rPr>
              <w:t>))</w:t>
            </w:r>
          </w:p>
        </w:tc>
      </w:tr>
      <w:tr w:rsidR="00E20A0E" w:rsidRPr="00165AF1" w14:paraId="6A6765AF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5A4FD" w14:textId="77777777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Членове на управителния съвет са:</w:t>
            </w:r>
          </w:p>
        </w:tc>
      </w:tr>
      <w:tr w:rsidR="00E20A0E" w:rsidRPr="00165AF1" w14:paraId="042A224B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4DA5F" w14:textId="77777777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0A0E" w:rsidRPr="00165AF1" w14:paraId="3BDDAD15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23810" w14:textId="77777777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lastRenderedPageBreak/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0A0E" w:rsidRPr="00165AF1" w14:paraId="0B0A36BA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5CE5A" w14:textId="77777777" w:rsidR="00E20A0E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0A0E" w:rsidRPr="00165AF1" w14:paraId="0051EA93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02CFE" w14:textId="3157FA92" w:rsidR="006773C6" w:rsidRDefault="00FE2654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</w:rPr>
            </w:pPr>
            <w:r w:rsidRPr="00645E4A">
              <w:rPr>
                <w:b/>
                <w:color w:val="000000"/>
                <w:lang w:val="bg-BG"/>
              </w:rPr>
              <w:t>Адрес на етажната собственост/входа</w:t>
            </w:r>
            <w:r w:rsidRPr="00645E4A">
              <w:rPr>
                <w:b/>
                <w:color w:val="000000"/>
              </w:rPr>
              <w:t>:</w:t>
            </w:r>
          </w:p>
          <w:p w14:paraId="17348324" w14:textId="77777777" w:rsidR="003E092D" w:rsidRPr="00645E4A" w:rsidRDefault="003E092D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</w:p>
          <w:p w14:paraId="636127C6" w14:textId="1300811A" w:rsidR="005815EA" w:rsidRPr="00645E4A" w:rsidRDefault="005815EA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</w:p>
          <w:p w14:paraId="4AAE5CAA" w14:textId="77777777" w:rsidR="0082165A" w:rsidRPr="00645E4A" w:rsidRDefault="005815EA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645E4A">
              <w:rPr>
                <w:b/>
                <w:color w:val="000000"/>
                <w:lang w:val="bg-BG"/>
              </w:rPr>
              <w:t xml:space="preserve">Идентификатор на сградата: </w:t>
            </w:r>
          </w:p>
          <w:p w14:paraId="024C2757" w14:textId="77777777" w:rsidR="0082165A" w:rsidRPr="00165AF1" w:rsidRDefault="0082165A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39CFDFD7" w14:textId="427D5E90" w:rsidR="0082165A" w:rsidRPr="00165AF1" w:rsidRDefault="0082165A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2AFCF837" w14:textId="77777777" w:rsidR="00955CED" w:rsidRPr="00645E4A" w:rsidRDefault="0082165A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645E4A">
              <w:rPr>
                <w:b/>
                <w:color w:val="000000"/>
                <w:lang w:val="bg-BG"/>
              </w:rPr>
              <w:t>Членове на контролния съвет (</w:t>
            </w:r>
            <w:r w:rsidR="00955CED" w:rsidRPr="00645E4A">
              <w:rPr>
                <w:b/>
                <w:color w:val="000000"/>
                <w:lang w:val="bg-BG"/>
              </w:rPr>
              <w:t>контрольора)</w:t>
            </w:r>
            <w:r w:rsidR="00E20A0E" w:rsidRPr="00645E4A">
              <w:rPr>
                <w:b/>
                <w:color w:val="000000"/>
                <w:lang w:val="bg-BG"/>
              </w:rPr>
              <w:t>.</w:t>
            </w:r>
            <w:r w:rsidR="00955CED" w:rsidRPr="00645E4A">
              <w:rPr>
                <w:b/>
                <w:color w:val="000000"/>
                <w:lang w:val="bg-BG"/>
              </w:rPr>
              <w:t>:</w:t>
            </w:r>
          </w:p>
          <w:p w14:paraId="7C609AF4" w14:textId="77777777" w:rsidR="00955CED" w:rsidRPr="00165AF1" w:rsidRDefault="00955CED" w:rsidP="00F2705E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14:paraId="1D51B579" w14:textId="77777777" w:rsidR="00955CED" w:rsidRPr="00165AF1" w:rsidRDefault="00955CED" w:rsidP="00F2705E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14:paraId="08F1A906" w14:textId="77777777" w:rsidR="00955CED" w:rsidRPr="00165AF1" w:rsidRDefault="00955CED" w:rsidP="00F2705E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14:paraId="3E6D8239" w14:textId="720B8E25" w:rsidR="000B005C" w:rsidRPr="007314B8" w:rsidRDefault="000B005C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7314B8">
              <w:rPr>
                <w:b/>
                <w:color w:val="000000"/>
                <w:lang w:val="bg-BG"/>
              </w:rPr>
              <w:t xml:space="preserve">Касиер: </w:t>
            </w:r>
          </w:p>
          <w:p w14:paraId="598EFC61" w14:textId="73592104" w:rsidR="001B5399" w:rsidRPr="00165AF1" w:rsidRDefault="001B5399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24DFF4E5" w14:textId="186279B2" w:rsidR="001B5399" w:rsidRPr="00165AF1" w:rsidRDefault="001B5399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528489B6" w14:textId="262DA385" w:rsidR="001B5399" w:rsidRPr="00165AF1" w:rsidRDefault="001B5399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3FE6D99E" w14:textId="7A139DDF" w:rsidR="001B5399" w:rsidRPr="007314B8" w:rsidRDefault="008E0818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shd w:val="clear" w:color="auto" w:fill="FFFFFF"/>
                <w:lang w:val="bg-BG"/>
              </w:rPr>
            </w:pPr>
            <w:r w:rsidRPr="007314B8">
              <w:rPr>
                <w:b/>
                <w:color w:val="000000"/>
                <w:shd w:val="clear" w:color="auto" w:fill="FFFFFF"/>
                <w:lang w:val="bg-BG"/>
              </w:rPr>
              <w:t xml:space="preserve">Размер </w:t>
            </w:r>
            <w:r w:rsidR="001B5399" w:rsidRPr="007314B8">
              <w:rPr>
                <w:b/>
                <w:color w:val="000000"/>
                <w:shd w:val="clear" w:color="auto" w:fill="FFFFFF"/>
                <w:lang w:val="bg-BG"/>
              </w:rPr>
              <w:t>на определените ежемесечни вноски за фонд "Ремонт и обновяване“:</w:t>
            </w:r>
          </w:p>
          <w:p w14:paraId="5D9C6FB8" w14:textId="5D3C12E8" w:rsidR="00A47450" w:rsidRDefault="00A47450" w:rsidP="00F2705E">
            <w:pPr>
              <w:spacing w:line="360" w:lineRule="auto"/>
              <w:jc w:val="both"/>
              <w:textAlignment w:val="center"/>
              <w:rPr>
                <w:color w:val="000000"/>
                <w:shd w:val="clear" w:color="auto" w:fill="FFFFFF"/>
                <w:lang w:val="bg-BG"/>
              </w:rPr>
            </w:pPr>
          </w:p>
          <w:p w14:paraId="64AE480A" w14:textId="77777777" w:rsidR="00A47450" w:rsidRPr="00C810E7" w:rsidRDefault="00A47450" w:rsidP="00F2705E">
            <w:pPr>
              <w:spacing w:line="360" w:lineRule="auto"/>
              <w:jc w:val="both"/>
              <w:textAlignment w:val="center"/>
              <w:rPr>
                <w:color w:val="000000"/>
                <w:shd w:val="clear" w:color="auto" w:fill="FFFFFF"/>
                <w:lang w:val="bg-BG"/>
              </w:rPr>
            </w:pPr>
          </w:p>
          <w:p w14:paraId="56981E8F" w14:textId="4F10DF09" w:rsidR="001B5399" w:rsidRPr="00165AF1" w:rsidRDefault="001B5399" w:rsidP="00F2705E">
            <w:pPr>
              <w:spacing w:line="360" w:lineRule="auto"/>
              <w:jc w:val="both"/>
              <w:textAlignment w:val="center"/>
              <w:rPr>
                <w:color w:val="000000"/>
                <w:shd w:val="clear" w:color="auto" w:fill="FFFFFF"/>
                <w:lang w:val="bg-BG"/>
              </w:rPr>
            </w:pPr>
          </w:p>
          <w:p w14:paraId="55493416" w14:textId="6E88D77E" w:rsidR="001B5399" w:rsidRPr="007314B8" w:rsidRDefault="001B5399" w:rsidP="00F2705E">
            <w:pPr>
              <w:spacing w:line="360" w:lineRule="auto"/>
              <w:jc w:val="both"/>
              <w:textAlignment w:val="center"/>
              <w:rPr>
                <w:b/>
                <w:color w:val="000000"/>
                <w:lang w:val="bg-BG"/>
              </w:rPr>
            </w:pPr>
            <w:r w:rsidRPr="007314B8">
              <w:rPr>
                <w:b/>
                <w:color w:val="000000"/>
                <w:shd w:val="clear" w:color="auto" w:fill="FFFFFF"/>
                <w:lang w:val="bg-BG"/>
              </w:rPr>
              <w:t>Брой самостоятелни обекти в сградата:</w:t>
            </w:r>
          </w:p>
          <w:p w14:paraId="29F13798" w14:textId="77777777" w:rsidR="000B005C" w:rsidRPr="00165AF1" w:rsidRDefault="000B005C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5BBD4E42" w14:textId="77777777" w:rsidR="000B005C" w:rsidRPr="00165AF1" w:rsidRDefault="000B005C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7ADE0344" w14:textId="77777777" w:rsidR="000B005C" w:rsidRPr="00165AF1" w:rsidRDefault="000B005C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</w:p>
          <w:p w14:paraId="21E243DB" w14:textId="40FD588A" w:rsidR="00FE2654" w:rsidRPr="00165AF1" w:rsidRDefault="00E20A0E" w:rsidP="00F2705E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0A0E" w:rsidRPr="00165AF1" w14:paraId="6EA033BA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0BDDA" w14:textId="2E490588" w:rsidR="00E20A0E" w:rsidRPr="00165AF1" w:rsidRDefault="00E20A0E" w:rsidP="00B414C3">
            <w:pPr>
              <w:spacing w:line="360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lastRenderedPageBreak/>
              <w:t>(трите имена; адрес; телефон; електронна поща(</w:t>
            </w:r>
            <w:r w:rsidR="00270C29" w:rsidRPr="00165AF1">
              <w:rPr>
                <w:color w:val="000000"/>
              </w:rPr>
              <w:t>*</w:t>
            </w:r>
            <w:r w:rsidRPr="00165AF1">
              <w:rPr>
                <w:color w:val="000000"/>
                <w:lang w:val="bg-BG"/>
              </w:rPr>
              <w:t>))</w:t>
            </w:r>
          </w:p>
        </w:tc>
      </w:tr>
      <w:tr w:rsidR="00E20A0E" w:rsidRPr="00165AF1" w14:paraId="385BADF3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D6580" w14:textId="45F37CFC" w:rsidR="00E20A0E" w:rsidRPr="00165AF1" w:rsidRDefault="00E20A0E" w:rsidP="001F5202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 xml:space="preserve">В подкрепа на горното прилагам протокол от общото събрание на етажната </w:t>
            </w:r>
            <w:r w:rsidR="00C72220" w:rsidRPr="00165AF1">
              <w:rPr>
                <w:color w:val="000000"/>
                <w:lang w:val="bg-BG"/>
              </w:rPr>
              <w:t>собственост</w:t>
            </w:r>
            <w:r w:rsidRPr="00165AF1">
              <w:rPr>
                <w:color w:val="000000"/>
                <w:lang w:val="bg-BG"/>
              </w:rPr>
              <w:t xml:space="preserve"> от ........................ г.</w:t>
            </w:r>
          </w:p>
        </w:tc>
      </w:tr>
      <w:tr w:rsidR="00E20A0E" w:rsidRPr="00165AF1" w14:paraId="4EC86DCD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D23F0" w14:textId="77777777" w:rsidR="00E20A0E" w:rsidRPr="00165AF1" w:rsidRDefault="00E20A0E" w:rsidP="006A3027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  <w:tr w:rsidR="00E20A0E" w:rsidRPr="00165AF1" w14:paraId="19A8BFA4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9337A" w14:textId="77777777" w:rsidR="00E20A0E" w:rsidRPr="00165AF1" w:rsidRDefault="00E20A0E" w:rsidP="006A3027">
            <w:pPr>
              <w:spacing w:line="360" w:lineRule="auto"/>
              <w:jc w:val="both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Известно ми е, че за декларирани от мен неверни данни нося отговорност по чл. 313 от Наказателния кодекс.</w:t>
            </w:r>
          </w:p>
        </w:tc>
      </w:tr>
      <w:tr w:rsidR="00E20A0E" w:rsidRPr="00165AF1" w14:paraId="3D429A23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CB4D7" w14:textId="77777777" w:rsidR="00E20A0E" w:rsidRPr="00165AF1" w:rsidRDefault="00E20A0E" w:rsidP="00B414C3">
            <w:pPr>
              <w:spacing w:line="360" w:lineRule="auto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</w:tbl>
    <w:p w14:paraId="3F1FF846" w14:textId="77777777" w:rsidR="00E20A0E" w:rsidRPr="00165AF1" w:rsidRDefault="00E20A0E" w:rsidP="00B414C3">
      <w:pPr>
        <w:spacing w:line="360" w:lineRule="auto"/>
        <w:ind w:firstLine="1155"/>
        <w:jc w:val="both"/>
        <w:textAlignment w:val="center"/>
        <w:rPr>
          <w:vanish/>
          <w:color w:val="000000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748"/>
      </w:tblGrid>
      <w:tr w:rsidR="00E20A0E" w:rsidRPr="00165AF1" w14:paraId="5059EEE6" w14:textId="77777777" w:rsidTr="00E20A0E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A6841" w14:textId="77777777" w:rsidR="007F4381" w:rsidRDefault="007F4381" w:rsidP="00B414C3">
            <w:pPr>
              <w:spacing w:line="360" w:lineRule="auto"/>
              <w:textAlignment w:val="center"/>
              <w:rPr>
                <w:b/>
                <w:color w:val="000000"/>
                <w:lang w:val="bg-BG"/>
              </w:rPr>
            </w:pPr>
          </w:p>
          <w:p w14:paraId="48845AD0" w14:textId="33DA5422" w:rsidR="00E20A0E" w:rsidRPr="00165AF1" w:rsidRDefault="00E20A0E" w:rsidP="00B414C3">
            <w:pPr>
              <w:spacing w:line="360" w:lineRule="auto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b/>
                <w:color w:val="000000"/>
                <w:lang w:val="bg-BG"/>
              </w:rPr>
              <w:t>ДАТА:</w:t>
            </w:r>
            <w:r w:rsidRPr="00165AF1">
              <w:rPr>
                <w:color w:val="000000"/>
                <w:lang w:val="bg-BG"/>
              </w:rPr>
              <w:t xml:space="preserve"> ............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C9F69" w14:textId="77777777" w:rsidR="007F4381" w:rsidRDefault="007F4381" w:rsidP="00B414C3">
            <w:pPr>
              <w:spacing w:line="360" w:lineRule="auto"/>
              <w:textAlignment w:val="center"/>
              <w:rPr>
                <w:b/>
                <w:color w:val="000000"/>
                <w:lang w:val="bg-BG"/>
              </w:rPr>
            </w:pPr>
          </w:p>
          <w:p w14:paraId="189CBF0C" w14:textId="47F4E406" w:rsidR="007F4381" w:rsidRPr="007F4381" w:rsidRDefault="00E20A0E" w:rsidP="00B414C3">
            <w:pPr>
              <w:spacing w:line="360" w:lineRule="auto"/>
              <w:textAlignment w:val="center"/>
              <w:rPr>
                <w:b/>
                <w:color w:val="000000"/>
              </w:rPr>
            </w:pPr>
            <w:r w:rsidRPr="00165AF1">
              <w:rPr>
                <w:b/>
                <w:color w:val="000000"/>
                <w:lang w:val="bg-BG"/>
              </w:rPr>
              <w:t>ПОДПИС НА</w:t>
            </w:r>
            <w:r w:rsidR="007F4381">
              <w:rPr>
                <w:b/>
                <w:color w:val="000000"/>
                <w:lang w:val="bg-BG"/>
              </w:rPr>
              <w:t xml:space="preserve"> ЗАЯВИТЕЛЯ: ............</w:t>
            </w:r>
            <w:r w:rsidR="007F4381">
              <w:rPr>
                <w:b/>
                <w:color w:val="000000"/>
              </w:rPr>
              <w:t>............</w:t>
            </w:r>
          </w:p>
        </w:tc>
      </w:tr>
    </w:tbl>
    <w:p w14:paraId="252EC898" w14:textId="77777777" w:rsidR="00E20A0E" w:rsidRPr="00165AF1" w:rsidRDefault="00E20A0E" w:rsidP="00B414C3">
      <w:pPr>
        <w:spacing w:line="360" w:lineRule="auto"/>
        <w:ind w:firstLine="1155"/>
        <w:jc w:val="both"/>
        <w:textAlignment w:val="center"/>
        <w:rPr>
          <w:vanish/>
          <w:color w:val="000000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20A0E" w:rsidRPr="00165AF1" w14:paraId="32864A6D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23D4C" w14:textId="77777777" w:rsidR="00E20A0E" w:rsidRPr="00165AF1" w:rsidRDefault="00E20A0E" w:rsidP="00B414C3">
            <w:pPr>
              <w:spacing w:line="360" w:lineRule="auto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 </w:t>
            </w:r>
          </w:p>
        </w:tc>
      </w:tr>
      <w:tr w:rsidR="00E20A0E" w:rsidRPr="00165AF1" w14:paraId="4EEC310F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20BD1" w14:textId="3A2A22BB" w:rsidR="00E20A0E" w:rsidRPr="00165AF1" w:rsidRDefault="00E20A0E" w:rsidP="00B414C3">
            <w:pPr>
              <w:spacing w:line="360" w:lineRule="auto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Забележка</w:t>
            </w:r>
            <w:r w:rsidR="00613D23" w:rsidRPr="00165AF1">
              <w:rPr>
                <w:color w:val="000000"/>
              </w:rPr>
              <w:t>:</w:t>
            </w:r>
            <w:r w:rsidRPr="00165AF1">
              <w:rPr>
                <w:color w:val="000000"/>
                <w:lang w:val="bg-BG"/>
              </w:rPr>
              <w:t xml:space="preserve"> Представя се документ за самоличност на заявителя.</w:t>
            </w:r>
          </w:p>
        </w:tc>
      </w:tr>
      <w:tr w:rsidR="00E20A0E" w:rsidRPr="00165AF1" w14:paraId="142B9395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2E803" w14:textId="6A041AA4" w:rsidR="00E20A0E" w:rsidRPr="00165AF1" w:rsidRDefault="00E20A0E" w:rsidP="00B414C3">
            <w:pPr>
              <w:spacing w:line="360" w:lineRule="auto"/>
              <w:textAlignment w:val="center"/>
              <w:rPr>
                <w:color w:val="000000"/>
                <w:lang w:val="bg-BG"/>
              </w:rPr>
            </w:pPr>
            <w:r w:rsidRPr="00165AF1">
              <w:rPr>
                <w:color w:val="000000"/>
                <w:lang w:val="bg-BG"/>
              </w:rPr>
              <w:t>(</w:t>
            </w:r>
            <w:r w:rsidR="00476DF1" w:rsidRPr="00165AF1">
              <w:rPr>
                <w:color w:val="000000"/>
              </w:rPr>
              <w:t>*</w:t>
            </w:r>
            <w:r w:rsidRPr="00165AF1">
              <w:rPr>
                <w:color w:val="000000"/>
                <w:lang w:val="bg-BG"/>
              </w:rPr>
              <w:t>) Предоставянето на информация за електронна поща не е задължително.</w:t>
            </w:r>
          </w:p>
        </w:tc>
      </w:tr>
      <w:tr w:rsidR="00E20A0E" w:rsidRPr="00812FE1" w14:paraId="5B9EBFB5" w14:textId="77777777" w:rsidTr="00E20A0E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98275" w14:textId="4CB7228A" w:rsidR="00E20A0E" w:rsidRPr="00812FE1" w:rsidRDefault="00E20A0E">
            <w:pPr>
              <w:textAlignment w:val="center"/>
              <w:rPr>
                <w:color w:val="000000"/>
                <w:lang w:val="bg-BG"/>
              </w:rPr>
            </w:pPr>
          </w:p>
        </w:tc>
      </w:tr>
    </w:tbl>
    <w:p w14:paraId="662630BB" w14:textId="77777777" w:rsidR="00E20A0E" w:rsidRPr="00812FE1" w:rsidRDefault="00E20A0E" w:rsidP="00133249">
      <w:pPr>
        <w:spacing w:line="360" w:lineRule="auto"/>
        <w:rPr>
          <w:b/>
          <w:lang w:val="bg-BG"/>
        </w:rPr>
      </w:pPr>
    </w:p>
    <w:sectPr w:rsidR="00E20A0E" w:rsidRPr="00812FE1" w:rsidSect="00024F86"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B7B6" w14:textId="77777777" w:rsidR="00D535CC" w:rsidRDefault="00D535CC" w:rsidP="00D645F7">
      <w:r>
        <w:separator/>
      </w:r>
    </w:p>
  </w:endnote>
  <w:endnote w:type="continuationSeparator" w:id="0">
    <w:p w14:paraId="27C15763" w14:textId="77777777" w:rsidR="00D535CC" w:rsidRDefault="00D535CC" w:rsidP="00D6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Unicode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95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C89DF" w14:textId="4F5C5828" w:rsidR="00725E32" w:rsidRDefault="00725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E1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711EE33" w14:textId="77777777" w:rsidR="00725E32" w:rsidRDefault="0072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64F36" w14:textId="77777777" w:rsidR="00D535CC" w:rsidRDefault="00D535CC" w:rsidP="00D645F7">
      <w:r>
        <w:separator/>
      </w:r>
    </w:p>
  </w:footnote>
  <w:footnote w:type="continuationSeparator" w:id="0">
    <w:p w14:paraId="04618135" w14:textId="77777777" w:rsidR="00D535CC" w:rsidRDefault="00D535CC" w:rsidP="00D6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6CEAB" w14:textId="77777777" w:rsidR="00725E32" w:rsidRDefault="00725E32" w:rsidP="00024F86">
    <w:pPr>
      <w:jc w:val="center"/>
      <w:rPr>
        <w:rFonts w:asciiTheme="minorHAnsi" w:hAnsiTheme="minorHAnsi"/>
        <w:b/>
        <w:lang w:val="bg-BG"/>
      </w:rPr>
    </w:pPr>
    <w:r w:rsidRPr="00024F86">
      <w:rPr>
        <w:rFonts w:ascii="Times New Roman Bold" w:hAnsi="Times New Roman Bold"/>
        <w:b/>
        <w:lang w:val="bg-BG"/>
      </w:rPr>
      <w:t>РЕПУБЛИКА БЪЛГАРИЯ</w:t>
    </w:r>
  </w:p>
  <w:p w14:paraId="09436AA3" w14:textId="77777777" w:rsidR="00725E32" w:rsidRPr="00024F86" w:rsidRDefault="00725E32" w:rsidP="00024F86">
    <w:pPr>
      <w:jc w:val="center"/>
      <w:rPr>
        <w:rFonts w:asciiTheme="minorHAnsi" w:hAnsiTheme="minorHAnsi"/>
        <w:b/>
        <w:lang w:val="bg-BG"/>
      </w:rPr>
    </w:pPr>
  </w:p>
  <w:p w14:paraId="7A5EB3FF" w14:textId="77777777" w:rsidR="00725E32" w:rsidRDefault="00725E32" w:rsidP="00024F86">
    <w:pPr>
      <w:pStyle w:val="Header"/>
      <w:rPr>
        <w:rFonts w:eastAsia="Times New Roman" w:cs="Times New Roman"/>
        <w:b/>
        <w:sz w:val="24"/>
        <w:szCs w:val="24"/>
        <w:lang w:val="bg-BG"/>
      </w:rPr>
    </w:pPr>
  </w:p>
  <w:p w14:paraId="1E2C341A" w14:textId="3A8A2EC7" w:rsidR="00725E32" w:rsidRDefault="00725E32" w:rsidP="00024F86">
    <w:pPr>
      <w:pStyle w:val="Header"/>
      <w:jc w:val="center"/>
      <w:rPr>
        <w:b/>
        <w:sz w:val="24"/>
        <w:szCs w:val="24"/>
        <w:lang w:val="bg-BG"/>
      </w:rPr>
    </w:pPr>
    <w:r w:rsidRPr="00024F86">
      <w:rPr>
        <w:rFonts w:ascii="Times New Roman Bold" w:hAnsi="Times New Roman Bold"/>
        <w:b/>
        <w:sz w:val="24"/>
        <w:szCs w:val="24"/>
        <w:lang w:val="bg-BG"/>
      </w:rPr>
      <w:t>Министерство на регионалното развитие и благоустройството</w:t>
    </w:r>
  </w:p>
  <w:p w14:paraId="6231523F" w14:textId="77777777" w:rsidR="00725E32" w:rsidRPr="00024F86" w:rsidRDefault="00725E32" w:rsidP="00024F86">
    <w:pPr>
      <w:pStyle w:val="Header"/>
      <w:jc w:val="center"/>
      <w:rPr>
        <w:b/>
        <w:sz w:val="24"/>
        <w:szCs w:val="24"/>
        <w:lang w:val="bg-BG"/>
      </w:rPr>
    </w:pPr>
  </w:p>
  <w:p w14:paraId="065ACFAC" w14:textId="77777777" w:rsidR="00725E32" w:rsidRDefault="0072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681"/>
    <w:multiLevelType w:val="hybridMultilevel"/>
    <w:tmpl w:val="C756D9D2"/>
    <w:lvl w:ilvl="0" w:tplc="CFCAF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7F2"/>
    <w:multiLevelType w:val="hybridMultilevel"/>
    <w:tmpl w:val="0588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28F6"/>
    <w:multiLevelType w:val="hybridMultilevel"/>
    <w:tmpl w:val="E9109D24"/>
    <w:lvl w:ilvl="0" w:tplc="1C843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823B6"/>
    <w:multiLevelType w:val="hybridMultilevel"/>
    <w:tmpl w:val="E59E8E3A"/>
    <w:lvl w:ilvl="0" w:tplc="F00EF4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94206"/>
    <w:multiLevelType w:val="hybridMultilevel"/>
    <w:tmpl w:val="70AE287A"/>
    <w:lvl w:ilvl="0" w:tplc="8786B0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48D"/>
    <w:multiLevelType w:val="hybridMultilevel"/>
    <w:tmpl w:val="4BC0960C"/>
    <w:lvl w:ilvl="0" w:tplc="59103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F1705"/>
    <w:multiLevelType w:val="hybridMultilevel"/>
    <w:tmpl w:val="79E23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F2697"/>
    <w:multiLevelType w:val="hybridMultilevel"/>
    <w:tmpl w:val="D8B643C4"/>
    <w:lvl w:ilvl="0" w:tplc="9A8ED744">
      <w:start w:val="1"/>
      <w:numFmt w:val="decimal"/>
      <w:lvlText w:val="(%1)"/>
      <w:lvlJc w:val="left"/>
      <w:pPr>
        <w:ind w:left="704" w:hanging="420"/>
      </w:pPr>
      <w:rPr>
        <w:rFonts w:ascii="TimesNewRomanUnicode" w:hAnsi="TimesNewRomanUnicode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49117C"/>
    <w:multiLevelType w:val="hybridMultilevel"/>
    <w:tmpl w:val="F4C6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9734C"/>
    <w:multiLevelType w:val="hybridMultilevel"/>
    <w:tmpl w:val="BBB2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31B3"/>
    <w:multiLevelType w:val="hybridMultilevel"/>
    <w:tmpl w:val="1F28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179D4"/>
    <w:multiLevelType w:val="hybridMultilevel"/>
    <w:tmpl w:val="46766E5C"/>
    <w:lvl w:ilvl="0" w:tplc="B2CA8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E0"/>
    <w:rsid w:val="0000007B"/>
    <w:rsid w:val="00001121"/>
    <w:rsid w:val="00002A10"/>
    <w:rsid w:val="00004158"/>
    <w:rsid w:val="00004778"/>
    <w:rsid w:val="0000496D"/>
    <w:rsid w:val="00005503"/>
    <w:rsid w:val="0000584B"/>
    <w:rsid w:val="00010C59"/>
    <w:rsid w:val="00013099"/>
    <w:rsid w:val="000148B4"/>
    <w:rsid w:val="00015C73"/>
    <w:rsid w:val="00015F56"/>
    <w:rsid w:val="0001760C"/>
    <w:rsid w:val="00021DE9"/>
    <w:rsid w:val="000226E4"/>
    <w:rsid w:val="000241AF"/>
    <w:rsid w:val="00024586"/>
    <w:rsid w:val="00024F86"/>
    <w:rsid w:val="000258B0"/>
    <w:rsid w:val="000259D4"/>
    <w:rsid w:val="00027FBA"/>
    <w:rsid w:val="00031133"/>
    <w:rsid w:val="0003143D"/>
    <w:rsid w:val="0003212C"/>
    <w:rsid w:val="000326E7"/>
    <w:rsid w:val="00033BD0"/>
    <w:rsid w:val="00034EBB"/>
    <w:rsid w:val="00040775"/>
    <w:rsid w:val="0004160C"/>
    <w:rsid w:val="00045A61"/>
    <w:rsid w:val="00045DE3"/>
    <w:rsid w:val="000463ED"/>
    <w:rsid w:val="000474BA"/>
    <w:rsid w:val="000512F6"/>
    <w:rsid w:val="000526FE"/>
    <w:rsid w:val="00053EAB"/>
    <w:rsid w:val="00056AAE"/>
    <w:rsid w:val="00057FAC"/>
    <w:rsid w:val="00060493"/>
    <w:rsid w:val="00060FBA"/>
    <w:rsid w:val="000615F6"/>
    <w:rsid w:val="00062489"/>
    <w:rsid w:val="000636C5"/>
    <w:rsid w:val="000651E3"/>
    <w:rsid w:val="00067B26"/>
    <w:rsid w:val="00067CBA"/>
    <w:rsid w:val="000723F3"/>
    <w:rsid w:val="0007424B"/>
    <w:rsid w:val="00074BA0"/>
    <w:rsid w:val="00080829"/>
    <w:rsid w:val="00080978"/>
    <w:rsid w:val="00081F3F"/>
    <w:rsid w:val="00082A34"/>
    <w:rsid w:val="00083067"/>
    <w:rsid w:val="00083DC1"/>
    <w:rsid w:val="00086246"/>
    <w:rsid w:val="00086AB2"/>
    <w:rsid w:val="00087712"/>
    <w:rsid w:val="00087E69"/>
    <w:rsid w:val="000915F9"/>
    <w:rsid w:val="00093DD3"/>
    <w:rsid w:val="00093E77"/>
    <w:rsid w:val="00094221"/>
    <w:rsid w:val="000971F6"/>
    <w:rsid w:val="000A278A"/>
    <w:rsid w:val="000A4040"/>
    <w:rsid w:val="000A4F4A"/>
    <w:rsid w:val="000A5054"/>
    <w:rsid w:val="000A56C6"/>
    <w:rsid w:val="000A67BC"/>
    <w:rsid w:val="000A70B6"/>
    <w:rsid w:val="000A7F72"/>
    <w:rsid w:val="000B005C"/>
    <w:rsid w:val="000B00A0"/>
    <w:rsid w:val="000B2E3A"/>
    <w:rsid w:val="000B5A40"/>
    <w:rsid w:val="000B70DE"/>
    <w:rsid w:val="000B788F"/>
    <w:rsid w:val="000C32D7"/>
    <w:rsid w:val="000C4982"/>
    <w:rsid w:val="000C629D"/>
    <w:rsid w:val="000C6304"/>
    <w:rsid w:val="000D1AE6"/>
    <w:rsid w:val="000D1BF8"/>
    <w:rsid w:val="000D2D91"/>
    <w:rsid w:val="000D33B7"/>
    <w:rsid w:val="000D4616"/>
    <w:rsid w:val="000D6308"/>
    <w:rsid w:val="000D7132"/>
    <w:rsid w:val="000E3B21"/>
    <w:rsid w:val="000E4470"/>
    <w:rsid w:val="000E56A4"/>
    <w:rsid w:val="000E6F5C"/>
    <w:rsid w:val="000F3CF2"/>
    <w:rsid w:val="000F3E03"/>
    <w:rsid w:val="000F5DE4"/>
    <w:rsid w:val="0010012C"/>
    <w:rsid w:val="001014AE"/>
    <w:rsid w:val="00101D69"/>
    <w:rsid w:val="00102945"/>
    <w:rsid w:val="00103035"/>
    <w:rsid w:val="001053FD"/>
    <w:rsid w:val="00105FFA"/>
    <w:rsid w:val="00106EEC"/>
    <w:rsid w:val="00107CC7"/>
    <w:rsid w:val="001108CC"/>
    <w:rsid w:val="0011240A"/>
    <w:rsid w:val="00113D83"/>
    <w:rsid w:val="00113E86"/>
    <w:rsid w:val="00115C04"/>
    <w:rsid w:val="001175AA"/>
    <w:rsid w:val="00126DBA"/>
    <w:rsid w:val="001274DE"/>
    <w:rsid w:val="00133249"/>
    <w:rsid w:val="00133B31"/>
    <w:rsid w:val="00134EBB"/>
    <w:rsid w:val="00141741"/>
    <w:rsid w:val="00143056"/>
    <w:rsid w:val="00143B88"/>
    <w:rsid w:val="00143F5D"/>
    <w:rsid w:val="00145C8A"/>
    <w:rsid w:val="0015199E"/>
    <w:rsid w:val="00151CFC"/>
    <w:rsid w:val="00153727"/>
    <w:rsid w:val="00153C21"/>
    <w:rsid w:val="0015407B"/>
    <w:rsid w:val="0015481B"/>
    <w:rsid w:val="00155340"/>
    <w:rsid w:val="00156169"/>
    <w:rsid w:val="00161402"/>
    <w:rsid w:val="0016165F"/>
    <w:rsid w:val="00163841"/>
    <w:rsid w:val="00164CE1"/>
    <w:rsid w:val="00165AF1"/>
    <w:rsid w:val="001661B7"/>
    <w:rsid w:val="00167154"/>
    <w:rsid w:val="00167B7F"/>
    <w:rsid w:val="00170C8F"/>
    <w:rsid w:val="0017184B"/>
    <w:rsid w:val="0017347A"/>
    <w:rsid w:val="0017463D"/>
    <w:rsid w:val="00174EB0"/>
    <w:rsid w:val="00176240"/>
    <w:rsid w:val="001776CB"/>
    <w:rsid w:val="00181F3B"/>
    <w:rsid w:val="0018261C"/>
    <w:rsid w:val="0018303B"/>
    <w:rsid w:val="001842BC"/>
    <w:rsid w:val="001847C8"/>
    <w:rsid w:val="00185207"/>
    <w:rsid w:val="00186979"/>
    <w:rsid w:val="0019196A"/>
    <w:rsid w:val="00194D11"/>
    <w:rsid w:val="001955EA"/>
    <w:rsid w:val="00195DFF"/>
    <w:rsid w:val="00196529"/>
    <w:rsid w:val="001A0581"/>
    <w:rsid w:val="001A10A5"/>
    <w:rsid w:val="001A2C8A"/>
    <w:rsid w:val="001A3BE7"/>
    <w:rsid w:val="001B04F2"/>
    <w:rsid w:val="001B3046"/>
    <w:rsid w:val="001B3BEA"/>
    <w:rsid w:val="001B4F53"/>
    <w:rsid w:val="001B5399"/>
    <w:rsid w:val="001B71C2"/>
    <w:rsid w:val="001B74B9"/>
    <w:rsid w:val="001C0C69"/>
    <w:rsid w:val="001C0C83"/>
    <w:rsid w:val="001C107B"/>
    <w:rsid w:val="001C1B7E"/>
    <w:rsid w:val="001C1C77"/>
    <w:rsid w:val="001C2776"/>
    <w:rsid w:val="001C348F"/>
    <w:rsid w:val="001C7397"/>
    <w:rsid w:val="001C74F5"/>
    <w:rsid w:val="001C7C8B"/>
    <w:rsid w:val="001D0DC6"/>
    <w:rsid w:val="001D0FD6"/>
    <w:rsid w:val="001D1074"/>
    <w:rsid w:val="001D26B0"/>
    <w:rsid w:val="001D3D7C"/>
    <w:rsid w:val="001D4422"/>
    <w:rsid w:val="001E2250"/>
    <w:rsid w:val="001E4F7F"/>
    <w:rsid w:val="001E7860"/>
    <w:rsid w:val="001F3BA0"/>
    <w:rsid w:val="001F5202"/>
    <w:rsid w:val="0020043E"/>
    <w:rsid w:val="0020079D"/>
    <w:rsid w:val="00206503"/>
    <w:rsid w:val="00211C29"/>
    <w:rsid w:val="00213BC4"/>
    <w:rsid w:val="00213E96"/>
    <w:rsid w:val="00215F5E"/>
    <w:rsid w:val="00223147"/>
    <w:rsid w:val="00226EF0"/>
    <w:rsid w:val="00227C5E"/>
    <w:rsid w:val="00227D30"/>
    <w:rsid w:val="0023338D"/>
    <w:rsid w:val="0024071F"/>
    <w:rsid w:val="00245777"/>
    <w:rsid w:val="00250528"/>
    <w:rsid w:val="00252A29"/>
    <w:rsid w:val="00252B13"/>
    <w:rsid w:val="002552A1"/>
    <w:rsid w:val="00255E78"/>
    <w:rsid w:val="0025653F"/>
    <w:rsid w:val="0025792A"/>
    <w:rsid w:val="00260762"/>
    <w:rsid w:val="002612F7"/>
    <w:rsid w:val="0026151F"/>
    <w:rsid w:val="00262EF4"/>
    <w:rsid w:val="0026332E"/>
    <w:rsid w:val="002652E1"/>
    <w:rsid w:val="00266F46"/>
    <w:rsid w:val="002700D7"/>
    <w:rsid w:val="002704A5"/>
    <w:rsid w:val="00270C29"/>
    <w:rsid w:val="00274B4E"/>
    <w:rsid w:val="0028198C"/>
    <w:rsid w:val="00281BF1"/>
    <w:rsid w:val="002859A1"/>
    <w:rsid w:val="002867D3"/>
    <w:rsid w:val="00286CE9"/>
    <w:rsid w:val="00290E46"/>
    <w:rsid w:val="00290EEA"/>
    <w:rsid w:val="00291330"/>
    <w:rsid w:val="002914E2"/>
    <w:rsid w:val="00292473"/>
    <w:rsid w:val="00292894"/>
    <w:rsid w:val="002934A5"/>
    <w:rsid w:val="00293582"/>
    <w:rsid w:val="00295F24"/>
    <w:rsid w:val="002967F2"/>
    <w:rsid w:val="00297EBB"/>
    <w:rsid w:val="002A1D33"/>
    <w:rsid w:val="002A4CD7"/>
    <w:rsid w:val="002A53E5"/>
    <w:rsid w:val="002A752A"/>
    <w:rsid w:val="002A78AB"/>
    <w:rsid w:val="002A7A7E"/>
    <w:rsid w:val="002A7E5E"/>
    <w:rsid w:val="002A7F0D"/>
    <w:rsid w:val="002B051F"/>
    <w:rsid w:val="002B26B7"/>
    <w:rsid w:val="002B2C7E"/>
    <w:rsid w:val="002B343C"/>
    <w:rsid w:val="002B3CAF"/>
    <w:rsid w:val="002B4878"/>
    <w:rsid w:val="002B4C92"/>
    <w:rsid w:val="002C1BC1"/>
    <w:rsid w:val="002C1D5F"/>
    <w:rsid w:val="002C2BEF"/>
    <w:rsid w:val="002C3465"/>
    <w:rsid w:val="002C51E1"/>
    <w:rsid w:val="002C5560"/>
    <w:rsid w:val="002C55C4"/>
    <w:rsid w:val="002D024B"/>
    <w:rsid w:val="002D2BD0"/>
    <w:rsid w:val="002D4F5B"/>
    <w:rsid w:val="002D6F9F"/>
    <w:rsid w:val="002E013C"/>
    <w:rsid w:val="002E0E7C"/>
    <w:rsid w:val="002E1762"/>
    <w:rsid w:val="002E342D"/>
    <w:rsid w:val="002E63EB"/>
    <w:rsid w:val="002E7208"/>
    <w:rsid w:val="002F1B1B"/>
    <w:rsid w:val="002F2589"/>
    <w:rsid w:val="002F26D8"/>
    <w:rsid w:val="002F2D9E"/>
    <w:rsid w:val="002F2EB6"/>
    <w:rsid w:val="002F2EDF"/>
    <w:rsid w:val="00300449"/>
    <w:rsid w:val="003053A2"/>
    <w:rsid w:val="00311C36"/>
    <w:rsid w:val="00314D27"/>
    <w:rsid w:val="003175D4"/>
    <w:rsid w:val="00317837"/>
    <w:rsid w:val="0032275B"/>
    <w:rsid w:val="003247E0"/>
    <w:rsid w:val="00324F65"/>
    <w:rsid w:val="00325251"/>
    <w:rsid w:val="003342DD"/>
    <w:rsid w:val="003355E5"/>
    <w:rsid w:val="00335A5E"/>
    <w:rsid w:val="00335FBD"/>
    <w:rsid w:val="00336FD5"/>
    <w:rsid w:val="003374DE"/>
    <w:rsid w:val="003447D6"/>
    <w:rsid w:val="003452F0"/>
    <w:rsid w:val="00345587"/>
    <w:rsid w:val="003457CD"/>
    <w:rsid w:val="00346DE3"/>
    <w:rsid w:val="00350865"/>
    <w:rsid w:val="0035630D"/>
    <w:rsid w:val="00356553"/>
    <w:rsid w:val="00356635"/>
    <w:rsid w:val="003568E3"/>
    <w:rsid w:val="00357139"/>
    <w:rsid w:val="003609B4"/>
    <w:rsid w:val="00360E6F"/>
    <w:rsid w:val="00361F76"/>
    <w:rsid w:val="00366EDE"/>
    <w:rsid w:val="003671FC"/>
    <w:rsid w:val="003726E7"/>
    <w:rsid w:val="00373307"/>
    <w:rsid w:val="00373AE5"/>
    <w:rsid w:val="003743E4"/>
    <w:rsid w:val="00376E63"/>
    <w:rsid w:val="00377559"/>
    <w:rsid w:val="0038082E"/>
    <w:rsid w:val="003817F6"/>
    <w:rsid w:val="00381B06"/>
    <w:rsid w:val="00385396"/>
    <w:rsid w:val="003864B2"/>
    <w:rsid w:val="00387077"/>
    <w:rsid w:val="003917CA"/>
    <w:rsid w:val="00393B74"/>
    <w:rsid w:val="00393CDC"/>
    <w:rsid w:val="003945A3"/>
    <w:rsid w:val="003A31E4"/>
    <w:rsid w:val="003A3BBF"/>
    <w:rsid w:val="003A3D6E"/>
    <w:rsid w:val="003A5CA2"/>
    <w:rsid w:val="003A6BB8"/>
    <w:rsid w:val="003A738D"/>
    <w:rsid w:val="003B0F8F"/>
    <w:rsid w:val="003B1E03"/>
    <w:rsid w:val="003B2C05"/>
    <w:rsid w:val="003B607F"/>
    <w:rsid w:val="003B749C"/>
    <w:rsid w:val="003C3204"/>
    <w:rsid w:val="003C407F"/>
    <w:rsid w:val="003C503A"/>
    <w:rsid w:val="003D0EAB"/>
    <w:rsid w:val="003D1C41"/>
    <w:rsid w:val="003D2AB9"/>
    <w:rsid w:val="003D2B58"/>
    <w:rsid w:val="003D3747"/>
    <w:rsid w:val="003D3A93"/>
    <w:rsid w:val="003D5C01"/>
    <w:rsid w:val="003D5C5C"/>
    <w:rsid w:val="003D5D4F"/>
    <w:rsid w:val="003D671A"/>
    <w:rsid w:val="003E092D"/>
    <w:rsid w:val="003E3F29"/>
    <w:rsid w:val="003E43B4"/>
    <w:rsid w:val="003F24B1"/>
    <w:rsid w:val="003F26E3"/>
    <w:rsid w:val="003F2D17"/>
    <w:rsid w:val="003F475F"/>
    <w:rsid w:val="003F5C84"/>
    <w:rsid w:val="003F79B2"/>
    <w:rsid w:val="00400653"/>
    <w:rsid w:val="004018B8"/>
    <w:rsid w:val="00403C53"/>
    <w:rsid w:val="00404748"/>
    <w:rsid w:val="00404CAB"/>
    <w:rsid w:val="00404CC7"/>
    <w:rsid w:val="0040610E"/>
    <w:rsid w:val="00406620"/>
    <w:rsid w:val="00410CDC"/>
    <w:rsid w:val="00412C62"/>
    <w:rsid w:val="00413095"/>
    <w:rsid w:val="00414579"/>
    <w:rsid w:val="00414D05"/>
    <w:rsid w:val="004163C4"/>
    <w:rsid w:val="00417494"/>
    <w:rsid w:val="004211AB"/>
    <w:rsid w:val="0042155F"/>
    <w:rsid w:val="0042242D"/>
    <w:rsid w:val="004238EC"/>
    <w:rsid w:val="00423DDA"/>
    <w:rsid w:val="00426C3A"/>
    <w:rsid w:val="004300FE"/>
    <w:rsid w:val="0043282B"/>
    <w:rsid w:val="004344C7"/>
    <w:rsid w:val="004346B3"/>
    <w:rsid w:val="00435A56"/>
    <w:rsid w:val="00436BDB"/>
    <w:rsid w:val="00437214"/>
    <w:rsid w:val="00437268"/>
    <w:rsid w:val="004402D8"/>
    <w:rsid w:val="00440554"/>
    <w:rsid w:val="00441FCA"/>
    <w:rsid w:val="00442F4E"/>
    <w:rsid w:val="004432F7"/>
    <w:rsid w:val="00443B29"/>
    <w:rsid w:val="00444269"/>
    <w:rsid w:val="00445380"/>
    <w:rsid w:val="00445CAF"/>
    <w:rsid w:val="00446B39"/>
    <w:rsid w:val="00451880"/>
    <w:rsid w:val="00452535"/>
    <w:rsid w:val="00453813"/>
    <w:rsid w:val="00453BAC"/>
    <w:rsid w:val="004549FA"/>
    <w:rsid w:val="004553C6"/>
    <w:rsid w:val="00456489"/>
    <w:rsid w:val="00460B52"/>
    <w:rsid w:val="00461E25"/>
    <w:rsid w:val="0046332E"/>
    <w:rsid w:val="00464CD8"/>
    <w:rsid w:val="00465B24"/>
    <w:rsid w:val="00474C8A"/>
    <w:rsid w:val="00476DF1"/>
    <w:rsid w:val="0048142D"/>
    <w:rsid w:val="00484BFB"/>
    <w:rsid w:val="00485E51"/>
    <w:rsid w:val="00486BDE"/>
    <w:rsid w:val="00491778"/>
    <w:rsid w:val="004948B1"/>
    <w:rsid w:val="00494901"/>
    <w:rsid w:val="0049657A"/>
    <w:rsid w:val="004974F4"/>
    <w:rsid w:val="004A1C92"/>
    <w:rsid w:val="004A20DC"/>
    <w:rsid w:val="004A250B"/>
    <w:rsid w:val="004A4346"/>
    <w:rsid w:val="004A469D"/>
    <w:rsid w:val="004B23A5"/>
    <w:rsid w:val="004B2F4A"/>
    <w:rsid w:val="004B5BA2"/>
    <w:rsid w:val="004B7EC9"/>
    <w:rsid w:val="004C06EB"/>
    <w:rsid w:val="004C0BF4"/>
    <w:rsid w:val="004C1FEA"/>
    <w:rsid w:val="004C2AD7"/>
    <w:rsid w:val="004C36CE"/>
    <w:rsid w:val="004C7C15"/>
    <w:rsid w:val="004D0AC8"/>
    <w:rsid w:val="004D327E"/>
    <w:rsid w:val="004D35FF"/>
    <w:rsid w:val="004D431C"/>
    <w:rsid w:val="004D4807"/>
    <w:rsid w:val="004D5E87"/>
    <w:rsid w:val="004D6AFC"/>
    <w:rsid w:val="004D6FF0"/>
    <w:rsid w:val="004E09E7"/>
    <w:rsid w:val="004E73AA"/>
    <w:rsid w:val="004F0986"/>
    <w:rsid w:val="004F0EDC"/>
    <w:rsid w:val="004F3324"/>
    <w:rsid w:val="004F3C2E"/>
    <w:rsid w:val="004F5F60"/>
    <w:rsid w:val="004F61B3"/>
    <w:rsid w:val="004F7584"/>
    <w:rsid w:val="00501C89"/>
    <w:rsid w:val="0050294A"/>
    <w:rsid w:val="00503106"/>
    <w:rsid w:val="005031F2"/>
    <w:rsid w:val="005037A1"/>
    <w:rsid w:val="005127DB"/>
    <w:rsid w:val="00512BCF"/>
    <w:rsid w:val="00512C78"/>
    <w:rsid w:val="00512EBD"/>
    <w:rsid w:val="005138C7"/>
    <w:rsid w:val="005139BD"/>
    <w:rsid w:val="005153DD"/>
    <w:rsid w:val="005161C2"/>
    <w:rsid w:val="00522D87"/>
    <w:rsid w:val="00524EB8"/>
    <w:rsid w:val="00525109"/>
    <w:rsid w:val="00526B7E"/>
    <w:rsid w:val="005310AA"/>
    <w:rsid w:val="00534DF8"/>
    <w:rsid w:val="00537178"/>
    <w:rsid w:val="00537870"/>
    <w:rsid w:val="00543226"/>
    <w:rsid w:val="0055004B"/>
    <w:rsid w:val="00552A4E"/>
    <w:rsid w:val="005537F1"/>
    <w:rsid w:val="00553D16"/>
    <w:rsid w:val="005579B2"/>
    <w:rsid w:val="00557B41"/>
    <w:rsid w:val="00560653"/>
    <w:rsid w:val="00561DFB"/>
    <w:rsid w:val="005649AB"/>
    <w:rsid w:val="00564FFD"/>
    <w:rsid w:val="00565983"/>
    <w:rsid w:val="00565D77"/>
    <w:rsid w:val="00566AB4"/>
    <w:rsid w:val="00571014"/>
    <w:rsid w:val="00571AB4"/>
    <w:rsid w:val="0057254E"/>
    <w:rsid w:val="0057389D"/>
    <w:rsid w:val="00573F9E"/>
    <w:rsid w:val="0057531F"/>
    <w:rsid w:val="005757E2"/>
    <w:rsid w:val="005776BA"/>
    <w:rsid w:val="00577D39"/>
    <w:rsid w:val="005815EA"/>
    <w:rsid w:val="0058647F"/>
    <w:rsid w:val="00586BBD"/>
    <w:rsid w:val="0058717F"/>
    <w:rsid w:val="00592DBD"/>
    <w:rsid w:val="00593BEE"/>
    <w:rsid w:val="005952C6"/>
    <w:rsid w:val="005954E2"/>
    <w:rsid w:val="00595E80"/>
    <w:rsid w:val="00596102"/>
    <w:rsid w:val="00596D80"/>
    <w:rsid w:val="0059765B"/>
    <w:rsid w:val="005A61B8"/>
    <w:rsid w:val="005B09F1"/>
    <w:rsid w:val="005B1187"/>
    <w:rsid w:val="005B2D3E"/>
    <w:rsid w:val="005B3CB6"/>
    <w:rsid w:val="005C0E45"/>
    <w:rsid w:val="005D0180"/>
    <w:rsid w:val="005D0EBE"/>
    <w:rsid w:val="005D1E69"/>
    <w:rsid w:val="005D49D5"/>
    <w:rsid w:val="005D50D5"/>
    <w:rsid w:val="005D5270"/>
    <w:rsid w:val="005D611A"/>
    <w:rsid w:val="005D67AC"/>
    <w:rsid w:val="005D69B5"/>
    <w:rsid w:val="005E1AA8"/>
    <w:rsid w:val="005E34B3"/>
    <w:rsid w:val="005E3BFF"/>
    <w:rsid w:val="005E441E"/>
    <w:rsid w:val="005E4937"/>
    <w:rsid w:val="005E5FDB"/>
    <w:rsid w:val="005F1FDA"/>
    <w:rsid w:val="005F21E2"/>
    <w:rsid w:val="005F2BB8"/>
    <w:rsid w:val="005F7A1D"/>
    <w:rsid w:val="0060430E"/>
    <w:rsid w:val="00606A9B"/>
    <w:rsid w:val="00606E05"/>
    <w:rsid w:val="00610570"/>
    <w:rsid w:val="0061217A"/>
    <w:rsid w:val="00613D23"/>
    <w:rsid w:val="00614561"/>
    <w:rsid w:val="00615408"/>
    <w:rsid w:val="00615516"/>
    <w:rsid w:val="00615873"/>
    <w:rsid w:val="00622577"/>
    <w:rsid w:val="00624E71"/>
    <w:rsid w:val="00627CE4"/>
    <w:rsid w:val="00630A4F"/>
    <w:rsid w:val="00632AB0"/>
    <w:rsid w:val="0063581D"/>
    <w:rsid w:val="00636F74"/>
    <w:rsid w:val="00641FA8"/>
    <w:rsid w:val="00643B14"/>
    <w:rsid w:val="00643ED1"/>
    <w:rsid w:val="00645E4A"/>
    <w:rsid w:val="006466B6"/>
    <w:rsid w:val="00646B9B"/>
    <w:rsid w:val="00647404"/>
    <w:rsid w:val="006478EA"/>
    <w:rsid w:val="0065046C"/>
    <w:rsid w:val="00653505"/>
    <w:rsid w:val="00655A7D"/>
    <w:rsid w:val="00656D2F"/>
    <w:rsid w:val="00656EE3"/>
    <w:rsid w:val="006613E1"/>
    <w:rsid w:val="00665C43"/>
    <w:rsid w:val="00665C85"/>
    <w:rsid w:val="00665F10"/>
    <w:rsid w:val="00667BEE"/>
    <w:rsid w:val="00671426"/>
    <w:rsid w:val="00672DFE"/>
    <w:rsid w:val="00672ED3"/>
    <w:rsid w:val="006753AF"/>
    <w:rsid w:val="006773C6"/>
    <w:rsid w:val="00677F5E"/>
    <w:rsid w:val="006816C5"/>
    <w:rsid w:val="00682240"/>
    <w:rsid w:val="00682AC1"/>
    <w:rsid w:val="00682E2F"/>
    <w:rsid w:val="00684535"/>
    <w:rsid w:val="0068599F"/>
    <w:rsid w:val="00686744"/>
    <w:rsid w:val="00695918"/>
    <w:rsid w:val="00697642"/>
    <w:rsid w:val="00697968"/>
    <w:rsid w:val="006A01A0"/>
    <w:rsid w:val="006A29C0"/>
    <w:rsid w:val="006A2C8D"/>
    <w:rsid w:val="006A3027"/>
    <w:rsid w:val="006A3692"/>
    <w:rsid w:val="006A454A"/>
    <w:rsid w:val="006A537F"/>
    <w:rsid w:val="006A605E"/>
    <w:rsid w:val="006A6389"/>
    <w:rsid w:val="006B09C7"/>
    <w:rsid w:val="006B0C33"/>
    <w:rsid w:val="006B230C"/>
    <w:rsid w:val="006B3B31"/>
    <w:rsid w:val="006B778A"/>
    <w:rsid w:val="006C46B3"/>
    <w:rsid w:val="006C6398"/>
    <w:rsid w:val="006D32BD"/>
    <w:rsid w:val="006D4251"/>
    <w:rsid w:val="006D4568"/>
    <w:rsid w:val="006D4943"/>
    <w:rsid w:val="006D5249"/>
    <w:rsid w:val="006D564E"/>
    <w:rsid w:val="006E0ED6"/>
    <w:rsid w:val="006E15E0"/>
    <w:rsid w:val="006E2973"/>
    <w:rsid w:val="006E4074"/>
    <w:rsid w:val="006E69BB"/>
    <w:rsid w:val="006F282C"/>
    <w:rsid w:val="006F4666"/>
    <w:rsid w:val="006F55F9"/>
    <w:rsid w:val="006F61A6"/>
    <w:rsid w:val="006F63DA"/>
    <w:rsid w:val="006F76D2"/>
    <w:rsid w:val="00700956"/>
    <w:rsid w:val="0070137C"/>
    <w:rsid w:val="00702225"/>
    <w:rsid w:val="00702A7D"/>
    <w:rsid w:val="00710214"/>
    <w:rsid w:val="00711682"/>
    <w:rsid w:val="00712DC9"/>
    <w:rsid w:val="00713077"/>
    <w:rsid w:val="007139E6"/>
    <w:rsid w:val="007155B8"/>
    <w:rsid w:val="007161E6"/>
    <w:rsid w:val="0071799F"/>
    <w:rsid w:val="00717F5E"/>
    <w:rsid w:val="00720A56"/>
    <w:rsid w:val="00723B3E"/>
    <w:rsid w:val="00725E32"/>
    <w:rsid w:val="0072717C"/>
    <w:rsid w:val="007274A9"/>
    <w:rsid w:val="00730062"/>
    <w:rsid w:val="007314B8"/>
    <w:rsid w:val="0073180F"/>
    <w:rsid w:val="007319C3"/>
    <w:rsid w:val="007328D5"/>
    <w:rsid w:val="007426BD"/>
    <w:rsid w:val="00743612"/>
    <w:rsid w:val="0074437C"/>
    <w:rsid w:val="007446C6"/>
    <w:rsid w:val="00744987"/>
    <w:rsid w:val="00745BAD"/>
    <w:rsid w:val="00746554"/>
    <w:rsid w:val="00746AE5"/>
    <w:rsid w:val="007479C3"/>
    <w:rsid w:val="0075035F"/>
    <w:rsid w:val="00751350"/>
    <w:rsid w:val="00751398"/>
    <w:rsid w:val="00751FDD"/>
    <w:rsid w:val="0075245B"/>
    <w:rsid w:val="0075326A"/>
    <w:rsid w:val="0075597B"/>
    <w:rsid w:val="007606F9"/>
    <w:rsid w:val="007614D2"/>
    <w:rsid w:val="007653FF"/>
    <w:rsid w:val="007658C7"/>
    <w:rsid w:val="0077103C"/>
    <w:rsid w:val="007714FA"/>
    <w:rsid w:val="00772D4F"/>
    <w:rsid w:val="00774C9C"/>
    <w:rsid w:val="00775010"/>
    <w:rsid w:val="00777D77"/>
    <w:rsid w:val="00780BB9"/>
    <w:rsid w:val="00781D2F"/>
    <w:rsid w:val="00783401"/>
    <w:rsid w:val="0078660C"/>
    <w:rsid w:val="00786C74"/>
    <w:rsid w:val="0079087B"/>
    <w:rsid w:val="00793C84"/>
    <w:rsid w:val="00797014"/>
    <w:rsid w:val="00797AFA"/>
    <w:rsid w:val="007A03A2"/>
    <w:rsid w:val="007A15C6"/>
    <w:rsid w:val="007B187B"/>
    <w:rsid w:val="007B1BB4"/>
    <w:rsid w:val="007B1BF0"/>
    <w:rsid w:val="007B5704"/>
    <w:rsid w:val="007B6A9B"/>
    <w:rsid w:val="007B6FEA"/>
    <w:rsid w:val="007C0F6B"/>
    <w:rsid w:val="007C23C5"/>
    <w:rsid w:val="007C3EE4"/>
    <w:rsid w:val="007C7761"/>
    <w:rsid w:val="007D1DC2"/>
    <w:rsid w:val="007E2744"/>
    <w:rsid w:val="007E2D2C"/>
    <w:rsid w:val="007E3AEF"/>
    <w:rsid w:val="007E492C"/>
    <w:rsid w:val="007E76C6"/>
    <w:rsid w:val="007F209F"/>
    <w:rsid w:val="007F21AD"/>
    <w:rsid w:val="007F2AE9"/>
    <w:rsid w:val="007F2EB0"/>
    <w:rsid w:val="007F4381"/>
    <w:rsid w:val="00801C2B"/>
    <w:rsid w:val="00802E94"/>
    <w:rsid w:val="00803A2D"/>
    <w:rsid w:val="00803D1A"/>
    <w:rsid w:val="008060C2"/>
    <w:rsid w:val="00807229"/>
    <w:rsid w:val="00807A74"/>
    <w:rsid w:val="00812E08"/>
    <w:rsid w:val="00812FE1"/>
    <w:rsid w:val="00815DC3"/>
    <w:rsid w:val="00815E2F"/>
    <w:rsid w:val="00816ED6"/>
    <w:rsid w:val="008179B2"/>
    <w:rsid w:val="00820261"/>
    <w:rsid w:val="00820E82"/>
    <w:rsid w:val="00821460"/>
    <w:rsid w:val="00821574"/>
    <w:rsid w:val="0082165A"/>
    <w:rsid w:val="00821A86"/>
    <w:rsid w:val="0082224A"/>
    <w:rsid w:val="0082225B"/>
    <w:rsid w:val="00822511"/>
    <w:rsid w:val="00822826"/>
    <w:rsid w:val="00823206"/>
    <w:rsid w:val="00824866"/>
    <w:rsid w:val="0082545E"/>
    <w:rsid w:val="0082623F"/>
    <w:rsid w:val="008276FE"/>
    <w:rsid w:val="0082797C"/>
    <w:rsid w:val="0083028D"/>
    <w:rsid w:val="00832445"/>
    <w:rsid w:val="00832708"/>
    <w:rsid w:val="00832D35"/>
    <w:rsid w:val="00832E3E"/>
    <w:rsid w:val="0083483A"/>
    <w:rsid w:val="00836963"/>
    <w:rsid w:val="0083754F"/>
    <w:rsid w:val="00843A3E"/>
    <w:rsid w:val="00844A85"/>
    <w:rsid w:val="00847E15"/>
    <w:rsid w:val="00850A59"/>
    <w:rsid w:val="00850AE3"/>
    <w:rsid w:val="0085186C"/>
    <w:rsid w:val="00853701"/>
    <w:rsid w:val="00854CB2"/>
    <w:rsid w:val="00854F67"/>
    <w:rsid w:val="00855B39"/>
    <w:rsid w:val="00856C81"/>
    <w:rsid w:val="00861029"/>
    <w:rsid w:val="008623B1"/>
    <w:rsid w:val="00864747"/>
    <w:rsid w:val="008663ED"/>
    <w:rsid w:val="00867259"/>
    <w:rsid w:val="00867856"/>
    <w:rsid w:val="00873A8E"/>
    <w:rsid w:val="00874079"/>
    <w:rsid w:val="0087521B"/>
    <w:rsid w:val="0087619E"/>
    <w:rsid w:val="0087663F"/>
    <w:rsid w:val="008842FE"/>
    <w:rsid w:val="00885D8A"/>
    <w:rsid w:val="00893743"/>
    <w:rsid w:val="00893E01"/>
    <w:rsid w:val="008941AC"/>
    <w:rsid w:val="00894FFB"/>
    <w:rsid w:val="00895DCD"/>
    <w:rsid w:val="008966CE"/>
    <w:rsid w:val="00896B35"/>
    <w:rsid w:val="008A038C"/>
    <w:rsid w:val="008A1381"/>
    <w:rsid w:val="008A190E"/>
    <w:rsid w:val="008A1B48"/>
    <w:rsid w:val="008A55E4"/>
    <w:rsid w:val="008B1B50"/>
    <w:rsid w:val="008B2E6D"/>
    <w:rsid w:val="008B43A1"/>
    <w:rsid w:val="008B44FF"/>
    <w:rsid w:val="008B455B"/>
    <w:rsid w:val="008B75D8"/>
    <w:rsid w:val="008B75DE"/>
    <w:rsid w:val="008C0D01"/>
    <w:rsid w:val="008C1132"/>
    <w:rsid w:val="008C1432"/>
    <w:rsid w:val="008C1F37"/>
    <w:rsid w:val="008D0EBB"/>
    <w:rsid w:val="008D154A"/>
    <w:rsid w:val="008D5F15"/>
    <w:rsid w:val="008D7D23"/>
    <w:rsid w:val="008E03C3"/>
    <w:rsid w:val="008E0818"/>
    <w:rsid w:val="008E0E37"/>
    <w:rsid w:val="008E442D"/>
    <w:rsid w:val="008E5532"/>
    <w:rsid w:val="008E63C2"/>
    <w:rsid w:val="008E7315"/>
    <w:rsid w:val="008E7383"/>
    <w:rsid w:val="008F3E15"/>
    <w:rsid w:val="008F4A06"/>
    <w:rsid w:val="008F51BF"/>
    <w:rsid w:val="008F5A70"/>
    <w:rsid w:val="0090174C"/>
    <w:rsid w:val="00901C23"/>
    <w:rsid w:val="0090201A"/>
    <w:rsid w:val="00902692"/>
    <w:rsid w:val="009029AE"/>
    <w:rsid w:val="00902ADE"/>
    <w:rsid w:val="00903495"/>
    <w:rsid w:val="00903F34"/>
    <w:rsid w:val="00906E62"/>
    <w:rsid w:val="00907237"/>
    <w:rsid w:val="009117AB"/>
    <w:rsid w:val="00911906"/>
    <w:rsid w:val="00914A35"/>
    <w:rsid w:val="00914E5C"/>
    <w:rsid w:val="00915009"/>
    <w:rsid w:val="00915A6A"/>
    <w:rsid w:val="00915AEC"/>
    <w:rsid w:val="00915BA4"/>
    <w:rsid w:val="0092171F"/>
    <w:rsid w:val="009245FB"/>
    <w:rsid w:val="00930EEA"/>
    <w:rsid w:val="00931A8E"/>
    <w:rsid w:val="00932410"/>
    <w:rsid w:val="00933422"/>
    <w:rsid w:val="009346BE"/>
    <w:rsid w:val="00935628"/>
    <w:rsid w:val="00935B84"/>
    <w:rsid w:val="00935CD5"/>
    <w:rsid w:val="00937E42"/>
    <w:rsid w:val="009404B0"/>
    <w:rsid w:val="0094097F"/>
    <w:rsid w:val="00940C73"/>
    <w:rsid w:val="009425B3"/>
    <w:rsid w:val="0094382F"/>
    <w:rsid w:val="00943D30"/>
    <w:rsid w:val="0094479D"/>
    <w:rsid w:val="0094664F"/>
    <w:rsid w:val="009466FB"/>
    <w:rsid w:val="009506A3"/>
    <w:rsid w:val="00950F6D"/>
    <w:rsid w:val="0095117C"/>
    <w:rsid w:val="00952468"/>
    <w:rsid w:val="00955CED"/>
    <w:rsid w:val="00957726"/>
    <w:rsid w:val="009704F8"/>
    <w:rsid w:val="00970A83"/>
    <w:rsid w:val="00970F6B"/>
    <w:rsid w:val="0097412D"/>
    <w:rsid w:val="00982645"/>
    <w:rsid w:val="00982C16"/>
    <w:rsid w:val="00982F3C"/>
    <w:rsid w:val="00983017"/>
    <w:rsid w:val="00984AD1"/>
    <w:rsid w:val="00985A54"/>
    <w:rsid w:val="00986171"/>
    <w:rsid w:val="00990876"/>
    <w:rsid w:val="00991105"/>
    <w:rsid w:val="00991C25"/>
    <w:rsid w:val="00993F1D"/>
    <w:rsid w:val="00995968"/>
    <w:rsid w:val="00996793"/>
    <w:rsid w:val="009A025D"/>
    <w:rsid w:val="009A1540"/>
    <w:rsid w:val="009A16DA"/>
    <w:rsid w:val="009A1E51"/>
    <w:rsid w:val="009A34FE"/>
    <w:rsid w:val="009A3AA1"/>
    <w:rsid w:val="009A42AF"/>
    <w:rsid w:val="009A63BF"/>
    <w:rsid w:val="009A74CF"/>
    <w:rsid w:val="009B1913"/>
    <w:rsid w:val="009B1DD4"/>
    <w:rsid w:val="009B4A11"/>
    <w:rsid w:val="009B4B2A"/>
    <w:rsid w:val="009B4FE9"/>
    <w:rsid w:val="009B5895"/>
    <w:rsid w:val="009B6FDD"/>
    <w:rsid w:val="009B7089"/>
    <w:rsid w:val="009C0122"/>
    <w:rsid w:val="009C0689"/>
    <w:rsid w:val="009C1BC1"/>
    <w:rsid w:val="009C2DB7"/>
    <w:rsid w:val="009C2F6D"/>
    <w:rsid w:val="009C6311"/>
    <w:rsid w:val="009C7DE6"/>
    <w:rsid w:val="009D0346"/>
    <w:rsid w:val="009D21AB"/>
    <w:rsid w:val="009D3071"/>
    <w:rsid w:val="009D4FFC"/>
    <w:rsid w:val="009E6D1F"/>
    <w:rsid w:val="009E76A8"/>
    <w:rsid w:val="009F061C"/>
    <w:rsid w:val="009F18C3"/>
    <w:rsid w:val="009F2F05"/>
    <w:rsid w:val="009F4185"/>
    <w:rsid w:val="009F4E25"/>
    <w:rsid w:val="009F4F04"/>
    <w:rsid w:val="00A0237B"/>
    <w:rsid w:val="00A05D5A"/>
    <w:rsid w:val="00A06256"/>
    <w:rsid w:val="00A06B23"/>
    <w:rsid w:val="00A06F33"/>
    <w:rsid w:val="00A0776E"/>
    <w:rsid w:val="00A11D19"/>
    <w:rsid w:val="00A144C3"/>
    <w:rsid w:val="00A145F1"/>
    <w:rsid w:val="00A15517"/>
    <w:rsid w:val="00A2424D"/>
    <w:rsid w:val="00A24CFD"/>
    <w:rsid w:val="00A24D23"/>
    <w:rsid w:val="00A259D1"/>
    <w:rsid w:val="00A2605E"/>
    <w:rsid w:val="00A2640F"/>
    <w:rsid w:val="00A27D62"/>
    <w:rsid w:val="00A3270D"/>
    <w:rsid w:val="00A33CB5"/>
    <w:rsid w:val="00A35914"/>
    <w:rsid w:val="00A35F7E"/>
    <w:rsid w:val="00A40DE0"/>
    <w:rsid w:val="00A41B68"/>
    <w:rsid w:val="00A426CF"/>
    <w:rsid w:val="00A47450"/>
    <w:rsid w:val="00A47579"/>
    <w:rsid w:val="00A53F27"/>
    <w:rsid w:val="00A54A81"/>
    <w:rsid w:val="00A606DE"/>
    <w:rsid w:val="00A639F3"/>
    <w:rsid w:val="00A65112"/>
    <w:rsid w:val="00A6570D"/>
    <w:rsid w:val="00A71092"/>
    <w:rsid w:val="00A73BE0"/>
    <w:rsid w:val="00A75374"/>
    <w:rsid w:val="00A77E0B"/>
    <w:rsid w:val="00A8055C"/>
    <w:rsid w:val="00A8369A"/>
    <w:rsid w:val="00A85F48"/>
    <w:rsid w:val="00A864C9"/>
    <w:rsid w:val="00A86A42"/>
    <w:rsid w:val="00A8762F"/>
    <w:rsid w:val="00A87986"/>
    <w:rsid w:val="00A907FE"/>
    <w:rsid w:val="00A90F7D"/>
    <w:rsid w:val="00A91A86"/>
    <w:rsid w:val="00AA2CF7"/>
    <w:rsid w:val="00AA34AC"/>
    <w:rsid w:val="00AA65EA"/>
    <w:rsid w:val="00AB0982"/>
    <w:rsid w:val="00AB1F62"/>
    <w:rsid w:val="00AB355A"/>
    <w:rsid w:val="00AB76CD"/>
    <w:rsid w:val="00AC5AD4"/>
    <w:rsid w:val="00AC788C"/>
    <w:rsid w:val="00AD07AB"/>
    <w:rsid w:val="00AD0A1B"/>
    <w:rsid w:val="00AD4944"/>
    <w:rsid w:val="00AD5228"/>
    <w:rsid w:val="00AD636B"/>
    <w:rsid w:val="00AD6F2C"/>
    <w:rsid w:val="00AE04EE"/>
    <w:rsid w:val="00AE0A7D"/>
    <w:rsid w:val="00AE1FD1"/>
    <w:rsid w:val="00AE5216"/>
    <w:rsid w:val="00AE7980"/>
    <w:rsid w:val="00AF1440"/>
    <w:rsid w:val="00AF228B"/>
    <w:rsid w:val="00AF307E"/>
    <w:rsid w:val="00AF4ABD"/>
    <w:rsid w:val="00AF5C88"/>
    <w:rsid w:val="00AF6223"/>
    <w:rsid w:val="00AF670C"/>
    <w:rsid w:val="00AF6A4A"/>
    <w:rsid w:val="00B01584"/>
    <w:rsid w:val="00B03B8B"/>
    <w:rsid w:val="00B05BAE"/>
    <w:rsid w:val="00B0645A"/>
    <w:rsid w:val="00B06CF9"/>
    <w:rsid w:val="00B07AFA"/>
    <w:rsid w:val="00B10F52"/>
    <w:rsid w:val="00B11355"/>
    <w:rsid w:val="00B114F5"/>
    <w:rsid w:val="00B14944"/>
    <w:rsid w:val="00B15C57"/>
    <w:rsid w:val="00B17B70"/>
    <w:rsid w:val="00B22065"/>
    <w:rsid w:val="00B23C37"/>
    <w:rsid w:val="00B247AA"/>
    <w:rsid w:val="00B2549F"/>
    <w:rsid w:val="00B26065"/>
    <w:rsid w:val="00B27019"/>
    <w:rsid w:val="00B30602"/>
    <w:rsid w:val="00B3481C"/>
    <w:rsid w:val="00B35197"/>
    <w:rsid w:val="00B36DD7"/>
    <w:rsid w:val="00B378BE"/>
    <w:rsid w:val="00B414C3"/>
    <w:rsid w:val="00B438F3"/>
    <w:rsid w:val="00B43D72"/>
    <w:rsid w:val="00B503DA"/>
    <w:rsid w:val="00B50968"/>
    <w:rsid w:val="00B5147D"/>
    <w:rsid w:val="00B518F4"/>
    <w:rsid w:val="00B52AE5"/>
    <w:rsid w:val="00B52B7F"/>
    <w:rsid w:val="00B55FB5"/>
    <w:rsid w:val="00B570C5"/>
    <w:rsid w:val="00B57257"/>
    <w:rsid w:val="00B612E7"/>
    <w:rsid w:val="00B64AB8"/>
    <w:rsid w:val="00B665EC"/>
    <w:rsid w:val="00B669D9"/>
    <w:rsid w:val="00B66A37"/>
    <w:rsid w:val="00B67447"/>
    <w:rsid w:val="00B711A8"/>
    <w:rsid w:val="00B7317E"/>
    <w:rsid w:val="00B73AAC"/>
    <w:rsid w:val="00B73ED7"/>
    <w:rsid w:val="00B74B0E"/>
    <w:rsid w:val="00B75CE2"/>
    <w:rsid w:val="00B76485"/>
    <w:rsid w:val="00B76519"/>
    <w:rsid w:val="00B77CAB"/>
    <w:rsid w:val="00B818F0"/>
    <w:rsid w:val="00B824C2"/>
    <w:rsid w:val="00B84807"/>
    <w:rsid w:val="00B84862"/>
    <w:rsid w:val="00B85FA0"/>
    <w:rsid w:val="00B86FAB"/>
    <w:rsid w:val="00B90BAC"/>
    <w:rsid w:val="00B91210"/>
    <w:rsid w:val="00B91CB0"/>
    <w:rsid w:val="00B928AD"/>
    <w:rsid w:val="00B93F93"/>
    <w:rsid w:val="00B966D6"/>
    <w:rsid w:val="00B97059"/>
    <w:rsid w:val="00B97650"/>
    <w:rsid w:val="00BA13FA"/>
    <w:rsid w:val="00BA2B06"/>
    <w:rsid w:val="00BA3F91"/>
    <w:rsid w:val="00BA4A4B"/>
    <w:rsid w:val="00BA5A77"/>
    <w:rsid w:val="00BA65CE"/>
    <w:rsid w:val="00BA7DB0"/>
    <w:rsid w:val="00BB0937"/>
    <w:rsid w:val="00BB0B0F"/>
    <w:rsid w:val="00BB38F4"/>
    <w:rsid w:val="00BB4B44"/>
    <w:rsid w:val="00BB621B"/>
    <w:rsid w:val="00BB69BC"/>
    <w:rsid w:val="00BB7CB3"/>
    <w:rsid w:val="00BC07DE"/>
    <w:rsid w:val="00BC3254"/>
    <w:rsid w:val="00BC3977"/>
    <w:rsid w:val="00BC64EA"/>
    <w:rsid w:val="00BC6F02"/>
    <w:rsid w:val="00BC6F66"/>
    <w:rsid w:val="00BD05F2"/>
    <w:rsid w:val="00BD0D59"/>
    <w:rsid w:val="00BD1FBD"/>
    <w:rsid w:val="00BD24E9"/>
    <w:rsid w:val="00BD35FE"/>
    <w:rsid w:val="00BD3A8E"/>
    <w:rsid w:val="00BD5E12"/>
    <w:rsid w:val="00BD606B"/>
    <w:rsid w:val="00BD7A2D"/>
    <w:rsid w:val="00BE1021"/>
    <w:rsid w:val="00BE1F40"/>
    <w:rsid w:val="00BE273E"/>
    <w:rsid w:val="00BE4333"/>
    <w:rsid w:val="00BE4A3A"/>
    <w:rsid w:val="00BE5B64"/>
    <w:rsid w:val="00BE6C03"/>
    <w:rsid w:val="00BF2275"/>
    <w:rsid w:val="00BF466A"/>
    <w:rsid w:val="00BF578C"/>
    <w:rsid w:val="00BF6116"/>
    <w:rsid w:val="00BF6463"/>
    <w:rsid w:val="00BF6D4E"/>
    <w:rsid w:val="00C01340"/>
    <w:rsid w:val="00C03024"/>
    <w:rsid w:val="00C0394A"/>
    <w:rsid w:val="00C040C4"/>
    <w:rsid w:val="00C04824"/>
    <w:rsid w:val="00C04BEE"/>
    <w:rsid w:val="00C079AA"/>
    <w:rsid w:val="00C07FAC"/>
    <w:rsid w:val="00C12D32"/>
    <w:rsid w:val="00C16C77"/>
    <w:rsid w:val="00C1717B"/>
    <w:rsid w:val="00C17E98"/>
    <w:rsid w:val="00C22A58"/>
    <w:rsid w:val="00C24D4E"/>
    <w:rsid w:val="00C24DFB"/>
    <w:rsid w:val="00C254AD"/>
    <w:rsid w:val="00C26AB4"/>
    <w:rsid w:val="00C26AE0"/>
    <w:rsid w:val="00C32213"/>
    <w:rsid w:val="00C32EF3"/>
    <w:rsid w:val="00C3360F"/>
    <w:rsid w:val="00C34571"/>
    <w:rsid w:val="00C3560E"/>
    <w:rsid w:val="00C36487"/>
    <w:rsid w:val="00C3679E"/>
    <w:rsid w:val="00C40021"/>
    <w:rsid w:val="00C44184"/>
    <w:rsid w:val="00C446AC"/>
    <w:rsid w:val="00C4690B"/>
    <w:rsid w:val="00C47838"/>
    <w:rsid w:val="00C5202D"/>
    <w:rsid w:val="00C52905"/>
    <w:rsid w:val="00C54800"/>
    <w:rsid w:val="00C55487"/>
    <w:rsid w:val="00C5571B"/>
    <w:rsid w:val="00C55EBC"/>
    <w:rsid w:val="00C611AB"/>
    <w:rsid w:val="00C61BF0"/>
    <w:rsid w:val="00C6238D"/>
    <w:rsid w:val="00C62FE3"/>
    <w:rsid w:val="00C652E4"/>
    <w:rsid w:val="00C662D0"/>
    <w:rsid w:val="00C70376"/>
    <w:rsid w:val="00C71993"/>
    <w:rsid w:val="00C72220"/>
    <w:rsid w:val="00C748EE"/>
    <w:rsid w:val="00C751B4"/>
    <w:rsid w:val="00C75DE9"/>
    <w:rsid w:val="00C810E7"/>
    <w:rsid w:val="00C81C13"/>
    <w:rsid w:val="00C82B85"/>
    <w:rsid w:val="00C83E2C"/>
    <w:rsid w:val="00C84537"/>
    <w:rsid w:val="00C84D32"/>
    <w:rsid w:val="00C85105"/>
    <w:rsid w:val="00C86BD3"/>
    <w:rsid w:val="00C93107"/>
    <w:rsid w:val="00C93219"/>
    <w:rsid w:val="00C95822"/>
    <w:rsid w:val="00C97A77"/>
    <w:rsid w:val="00CA262F"/>
    <w:rsid w:val="00CA3724"/>
    <w:rsid w:val="00CA3A47"/>
    <w:rsid w:val="00CA42BE"/>
    <w:rsid w:val="00CA5ED0"/>
    <w:rsid w:val="00CB05D7"/>
    <w:rsid w:val="00CB1870"/>
    <w:rsid w:val="00CB2477"/>
    <w:rsid w:val="00CB41F0"/>
    <w:rsid w:val="00CC019C"/>
    <w:rsid w:val="00CC6A66"/>
    <w:rsid w:val="00CC76E0"/>
    <w:rsid w:val="00CD00F7"/>
    <w:rsid w:val="00CD0C04"/>
    <w:rsid w:val="00CD1485"/>
    <w:rsid w:val="00CD2DEC"/>
    <w:rsid w:val="00CD3747"/>
    <w:rsid w:val="00CE1252"/>
    <w:rsid w:val="00CE1E58"/>
    <w:rsid w:val="00CE37B8"/>
    <w:rsid w:val="00CE40E7"/>
    <w:rsid w:val="00CE5890"/>
    <w:rsid w:val="00CE6B0B"/>
    <w:rsid w:val="00CF15AC"/>
    <w:rsid w:val="00CF221E"/>
    <w:rsid w:val="00CF381A"/>
    <w:rsid w:val="00CF3891"/>
    <w:rsid w:val="00CF4A1D"/>
    <w:rsid w:val="00D00099"/>
    <w:rsid w:val="00D02222"/>
    <w:rsid w:val="00D058C2"/>
    <w:rsid w:val="00D10361"/>
    <w:rsid w:val="00D128DD"/>
    <w:rsid w:val="00D20517"/>
    <w:rsid w:val="00D206BF"/>
    <w:rsid w:val="00D20E64"/>
    <w:rsid w:val="00D247E3"/>
    <w:rsid w:val="00D249E8"/>
    <w:rsid w:val="00D24CBE"/>
    <w:rsid w:val="00D25157"/>
    <w:rsid w:val="00D25E94"/>
    <w:rsid w:val="00D26619"/>
    <w:rsid w:val="00D273CD"/>
    <w:rsid w:val="00D309AB"/>
    <w:rsid w:val="00D31C30"/>
    <w:rsid w:val="00D35137"/>
    <w:rsid w:val="00D35553"/>
    <w:rsid w:val="00D35892"/>
    <w:rsid w:val="00D363DE"/>
    <w:rsid w:val="00D377B3"/>
    <w:rsid w:val="00D37B50"/>
    <w:rsid w:val="00D40297"/>
    <w:rsid w:val="00D4593F"/>
    <w:rsid w:val="00D45E85"/>
    <w:rsid w:val="00D47C6A"/>
    <w:rsid w:val="00D515E0"/>
    <w:rsid w:val="00D525BE"/>
    <w:rsid w:val="00D52D1F"/>
    <w:rsid w:val="00D535CC"/>
    <w:rsid w:val="00D53E03"/>
    <w:rsid w:val="00D5430B"/>
    <w:rsid w:val="00D552DA"/>
    <w:rsid w:val="00D60691"/>
    <w:rsid w:val="00D62D2C"/>
    <w:rsid w:val="00D645F7"/>
    <w:rsid w:val="00D6659A"/>
    <w:rsid w:val="00D70802"/>
    <w:rsid w:val="00D75D1B"/>
    <w:rsid w:val="00D7685D"/>
    <w:rsid w:val="00D77196"/>
    <w:rsid w:val="00D77220"/>
    <w:rsid w:val="00D77631"/>
    <w:rsid w:val="00D81135"/>
    <w:rsid w:val="00D81556"/>
    <w:rsid w:val="00D82FFD"/>
    <w:rsid w:val="00D83D65"/>
    <w:rsid w:val="00D8415A"/>
    <w:rsid w:val="00D85D17"/>
    <w:rsid w:val="00D8600E"/>
    <w:rsid w:val="00D87DBA"/>
    <w:rsid w:val="00D922A9"/>
    <w:rsid w:val="00D938C7"/>
    <w:rsid w:val="00D96F12"/>
    <w:rsid w:val="00D97013"/>
    <w:rsid w:val="00DA2420"/>
    <w:rsid w:val="00DA2441"/>
    <w:rsid w:val="00DB09F0"/>
    <w:rsid w:val="00DB0A74"/>
    <w:rsid w:val="00DB110F"/>
    <w:rsid w:val="00DB252E"/>
    <w:rsid w:val="00DB29CB"/>
    <w:rsid w:val="00DB34CF"/>
    <w:rsid w:val="00DC2E45"/>
    <w:rsid w:val="00DC3B4C"/>
    <w:rsid w:val="00DC3DF7"/>
    <w:rsid w:val="00DC3EF3"/>
    <w:rsid w:val="00DC50FD"/>
    <w:rsid w:val="00DC60AE"/>
    <w:rsid w:val="00DC6947"/>
    <w:rsid w:val="00DD016B"/>
    <w:rsid w:val="00DD0488"/>
    <w:rsid w:val="00DD18A7"/>
    <w:rsid w:val="00DD2C5D"/>
    <w:rsid w:val="00DD44D4"/>
    <w:rsid w:val="00DD465E"/>
    <w:rsid w:val="00DD47BE"/>
    <w:rsid w:val="00DD78FD"/>
    <w:rsid w:val="00DE00CB"/>
    <w:rsid w:val="00DE1004"/>
    <w:rsid w:val="00DE33F1"/>
    <w:rsid w:val="00DE3ED7"/>
    <w:rsid w:val="00DE3FFC"/>
    <w:rsid w:val="00DE4017"/>
    <w:rsid w:val="00DE4279"/>
    <w:rsid w:val="00DE7163"/>
    <w:rsid w:val="00DF0867"/>
    <w:rsid w:val="00DF2C5E"/>
    <w:rsid w:val="00DF4B7F"/>
    <w:rsid w:val="00DF59CF"/>
    <w:rsid w:val="00E01530"/>
    <w:rsid w:val="00E03700"/>
    <w:rsid w:val="00E108F2"/>
    <w:rsid w:val="00E10C75"/>
    <w:rsid w:val="00E110D2"/>
    <w:rsid w:val="00E13DFF"/>
    <w:rsid w:val="00E1475A"/>
    <w:rsid w:val="00E14B6D"/>
    <w:rsid w:val="00E15F2A"/>
    <w:rsid w:val="00E16090"/>
    <w:rsid w:val="00E16E6B"/>
    <w:rsid w:val="00E20A0E"/>
    <w:rsid w:val="00E21F02"/>
    <w:rsid w:val="00E2312C"/>
    <w:rsid w:val="00E24AC5"/>
    <w:rsid w:val="00E250B4"/>
    <w:rsid w:val="00E2639E"/>
    <w:rsid w:val="00E27CDE"/>
    <w:rsid w:val="00E325B9"/>
    <w:rsid w:val="00E335A1"/>
    <w:rsid w:val="00E354FE"/>
    <w:rsid w:val="00E366B4"/>
    <w:rsid w:val="00E369DE"/>
    <w:rsid w:val="00E375CD"/>
    <w:rsid w:val="00E37B56"/>
    <w:rsid w:val="00E406C4"/>
    <w:rsid w:val="00E40F38"/>
    <w:rsid w:val="00E502CE"/>
    <w:rsid w:val="00E5076B"/>
    <w:rsid w:val="00E5357B"/>
    <w:rsid w:val="00E5394F"/>
    <w:rsid w:val="00E54C43"/>
    <w:rsid w:val="00E554CA"/>
    <w:rsid w:val="00E558D9"/>
    <w:rsid w:val="00E55F0B"/>
    <w:rsid w:val="00E561C8"/>
    <w:rsid w:val="00E56572"/>
    <w:rsid w:val="00E56E81"/>
    <w:rsid w:val="00E572A8"/>
    <w:rsid w:val="00E57536"/>
    <w:rsid w:val="00E649E9"/>
    <w:rsid w:val="00E6556C"/>
    <w:rsid w:val="00E675FB"/>
    <w:rsid w:val="00E6768D"/>
    <w:rsid w:val="00E70D21"/>
    <w:rsid w:val="00E72995"/>
    <w:rsid w:val="00E72CFF"/>
    <w:rsid w:val="00E752A6"/>
    <w:rsid w:val="00E76217"/>
    <w:rsid w:val="00E77341"/>
    <w:rsid w:val="00E812E1"/>
    <w:rsid w:val="00E81586"/>
    <w:rsid w:val="00E81957"/>
    <w:rsid w:val="00E81C38"/>
    <w:rsid w:val="00E81D2A"/>
    <w:rsid w:val="00E8365C"/>
    <w:rsid w:val="00E83D90"/>
    <w:rsid w:val="00E8537F"/>
    <w:rsid w:val="00E92DB0"/>
    <w:rsid w:val="00E93622"/>
    <w:rsid w:val="00E94D02"/>
    <w:rsid w:val="00E959D7"/>
    <w:rsid w:val="00E9612B"/>
    <w:rsid w:val="00E96383"/>
    <w:rsid w:val="00E97206"/>
    <w:rsid w:val="00EA03A8"/>
    <w:rsid w:val="00EA16B0"/>
    <w:rsid w:val="00EA1B5B"/>
    <w:rsid w:val="00EA3791"/>
    <w:rsid w:val="00EA45DB"/>
    <w:rsid w:val="00EA5458"/>
    <w:rsid w:val="00EA6F6D"/>
    <w:rsid w:val="00EB1112"/>
    <w:rsid w:val="00EB2A1E"/>
    <w:rsid w:val="00EB3781"/>
    <w:rsid w:val="00EB59BB"/>
    <w:rsid w:val="00EB793D"/>
    <w:rsid w:val="00EC05F2"/>
    <w:rsid w:val="00EC097C"/>
    <w:rsid w:val="00EC1171"/>
    <w:rsid w:val="00EC3DA7"/>
    <w:rsid w:val="00EC49A1"/>
    <w:rsid w:val="00EC50BA"/>
    <w:rsid w:val="00EC52FB"/>
    <w:rsid w:val="00EC7919"/>
    <w:rsid w:val="00ED0C3F"/>
    <w:rsid w:val="00ED49E7"/>
    <w:rsid w:val="00EE3F9A"/>
    <w:rsid w:val="00EF1FE2"/>
    <w:rsid w:val="00EF3FC6"/>
    <w:rsid w:val="00EF5C48"/>
    <w:rsid w:val="00EF6669"/>
    <w:rsid w:val="00F008AC"/>
    <w:rsid w:val="00F03C06"/>
    <w:rsid w:val="00F04E39"/>
    <w:rsid w:val="00F07A42"/>
    <w:rsid w:val="00F07DD9"/>
    <w:rsid w:val="00F1379C"/>
    <w:rsid w:val="00F2033D"/>
    <w:rsid w:val="00F2070C"/>
    <w:rsid w:val="00F22ADD"/>
    <w:rsid w:val="00F22EA9"/>
    <w:rsid w:val="00F2321C"/>
    <w:rsid w:val="00F239A6"/>
    <w:rsid w:val="00F23C0E"/>
    <w:rsid w:val="00F2705E"/>
    <w:rsid w:val="00F27E6F"/>
    <w:rsid w:val="00F307CC"/>
    <w:rsid w:val="00F43DCF"/>
    <w:rsid w:val="00F4496D"/>
    <w:rsid w:val="00F45C0A"/>
    <w:rsid w:val="00F46B13"/>
    <w:rsid w:val="00F535E1"/>
    <w:rsid w:val="00F53DD1"/>
    <w:rsid w:val="00F54C19"/>
    <w:rsid w:val="00F54F0B"/>
    <w:rsid w:val="00F5599C"/>
    <w:rsid w:val="00F56FA1"/>
    <w:rsid w:val="00F574E0"/>
    <w:rsid w:val="00F60B59"/>
    <w:rsid w:val="00F62032"/>
    <w:rsid w:val="00F62F6F"/>
    <w:rsid w:val="00F65816"/>
    <w:rsid w:val="00F6719F"/>
    <w:rsid w:val="00F7048C"/>
    <w:rsid w:val="00F7066D"/>
    <w:rsid w:val="00F706E4"/>
    <w:rsid w:val="00F708A9"/>
    <w:rsid w:val="00F71DEF"/>
    <w:rsid w:val="00F7253D"/>
    <w:rsid w:val="00F72CE6"/>
    <w:rsid w:val="00F72E3B"/>
    <w:rsid w:val="00F72E83"/>
    <w:rsid w:val="00F74A9D"/>
    <w:rsid w:val="00F74C52"/>
    <w:rsid w:val="00F76D50"/>
    <w:rsid w:val="00F76EA6"/>
    <w:rsid w:val="00F77F26"/>
    <w:rsid w:val="00F814E7"/>
    <w:rsid w:val="00F82E94"/>
    <w:rsid w:val="00F8460F"/>
    <w:rsid w:val="00F8707E"/>
    <w:rsid w:val="00F8708F"/>
    <w:rsid w:val="00F871DB"/>
    <w:rsid w:val="00F9002F"/>
    <w:rsid w:val="00F91C91"/>
    <w:rsid w:val="00F92DF0"/>
    <w:rsid w:val="00F9379D"/>
    <w:rsid w:val="00F94CA6"/>
    <w:rsid w:val="00F97154"/>
    <w:rsid w:val="00FA3E48"/>
    <w:rsid w:val="00FA4E00"/>
    <w:rsid w:val="00FB01BD"/>
    <w:rsid w:val="00FB0254"/>
    <w:rsid w:val="00FB421F"/>
    <w:rsid w:val="00FB52EA"/>
    <w:rsid w:val="00FB5E7D"/>
    <w:rsid w:val="00FB7863"/>
    <w:rsid w:val="00FC0C78"/>
    <w:rsid w:val="00FC2BB4"/>
    <w:rsid w:val="00FC4361"/>
    <w:rsid w:val="00FC44E6"/>
    <w:rsid w:val="00FC57E0"/>
    <w:rsid w:val="00FC69FE"/>
    <w:rsid w:val="00FD0327"/>
    <w:rsid w:val="00FD15D2"/>
    <w:rsid w:val="00FD2BD7"/>
    <w:rsid w:val="00FD3526"/>
    <w:rsid w:val="00FD404C"/>
    <w:rsid w:val="00FD5352"/>
    <w:rsid w:val="00FD63D0"/>
    <w:rsid w:val="00FE251F"/>
    <w:rsid w:val="00FE2654"/>
    <w:rsid w:val="00FE2AD3"/>
    <w:rsid w:val="00FF0985"/>
    <w:rsid w:val="00FF09C8"/>
    <w:rsid w:val="00FF4200"/>
    <w:rsid w:val="00FF6125"/>
    <w:rsid w:val="00FF68C7"/>
    <w:rsid w:val="00FF6EA2"/>
    <w:rsid w:val="00FF7BE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0FCE8"/>
  <w15:chartTrackingRefBased/>
  <w15:docId w15:val="{E2787A90-9016-45EC-A870-77457AC8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F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45F7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45F7"/>
  </w:style>
  <w:style w:type="paragraph" w:styleId="Footer">
    <w:name w:val="footer"/>
    <w:basedOn w:val="Normal"/>
    <w:link w:val="FooterChar"/>
    <w:uiPriority w:val="99"/>
    <w:unhideWhenUsed/>
    <w:rsid w:val="00D645F7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45F7"/>
  </w:style>
  <w:style w:type="character" w:customStyle="1" w:styleId="newdocreference">
    <w:name w:val="newdocreference"/>
    <w:basedOn w:val="DefaultParagraphFont"/>
    <w:rsid w:val="00853701"/>
  </w:style>
  <w:style w:type="character" w:customStyle="1" w:styleId="fontstyle01">
    <w:name w:val="fontstyle01"/>
    <w:basedOn w:val="DefaultParagraphFont"/>
    <w:rsid w:val="003374DE"/>
    <w:rPr>
      <w:rFonts w:ascii="TimesNewRomanUnicode" w:hAnsi="TimesNewRomanUnicod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374D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amedocreference">
    <w:name w:val="samedocreference"/>
    <w:basedOn w:val="DefaultParagraphFont"/>
    <w:rsid w:val="008B1B50"/>
  </w:style>
  <w:style w:type="character" w:styleId="Hyperlink">
    <w:name w:val="Hyperlink"/>
    <w:basedOn w:val="DefaultParagraphFont"/>
    <w:uiPriority w:val="99"/>
    <w:unhideWhenUsed/>
    <w:rsid w:val="008B45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7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0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5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59"/>
    <w:rPr>
      <w:rFonts w:ascii="Segoe UI" w:hAnsi="Segoe UI" w:cs="Segoe UI"/>
      <w:sz w:val="18"/>
      <w:szCs w:val="18"/>
    </w:rPr>
  </w:style>
  <w:style w:type="character" w:customStyle="1" w:styleId="search143">
    <w:name w:val="search143"/>
    <w:basedOn w:val="DefaultParagraphFont"/>
    <w:rsid w:val="0063581D"/>
    <w:rPr>
      <w:shd w:val="clear" w:color="auto" w:fill="A0FFFF"/>
    </w:rPr>
  </w:style>
  <w:style w:type="character" w:customStyle="1" w:styleId="search123">
    <w:name w:val="search123"/>
    <w:basedOn w:val="DefaultParagraphFont"/>
    <w:rsid w:val="0063581D"/>
    <w:rPr>
      <w:shd w:val="clear" w:color="auto" w:fill="FF9999"/>
    </w:rPr>
  </w:style>
  <w:style w:type="character" w:customStyle="1" w:styleId="search133">
    <w:name w:val="search133"/>
    <w:basedOn w:val="DefaultParagraphFont"/>
    <w:rsid w:val="0063581D"/>
    <w:rPr>
      <w:shd w:val="clear" w:color="auto" w:fill="EBBE51"/>
    </w:rPr>
  </w:style>
  <w:style w:type="character" w:customStyle="1" w:styleId="search93">
    <w:name w:val="search93"/>
    <w:basedOn w:val="DefaultParagraphFont"/>
    <w:rsid w:val="0063581D"/>
    <w:rPr>
      <w:shd w:val="clear" w:color="auto" w:fill="FFBBFF"/>
    </w:rPr>
  </w:style>
  <w:style w:type="character" w:customStyle="1" w:styleId="search103">
    <w:name w:val="search103"/>
    <w:basedOn w:val="DefaultParagraphFont"/>
    <w:rsid w:val="0063581D"/>
    <w:rPr>
      <w:shd w:val="clear" w:color="auto" w:fill="FFFF66"/>
    </w:rPr>
  </w:style>
  <w:style w:type="character" w:customStyle="1" w:styleId="search113">
    <w:name w:val="search113"/>
    <w:basedOn w:val="DefaultParagraphFont"/>
    <w:rsid w:val="0063581D"/>
    <w:rPr>
      <w:shd w:val="clear" w:color="auto" w:fill="99FF99"/>
    </w:rPr>
  </w:style>
  <w:style w:type="character" w:customStyle="1" w:styleId="search153">
    <w:name w:val="search153"/>
    <w:basedOn w:val="DefaultParagraphFont"/>
    <w:rsid w:val="0063581D"/>
    <w:rPr>
      <w:shd w:val="clear" w:color="auto" w:fill="CCFF99"/>
    </w:rPr>
  </w:style>
  <w:style w:type="character" w:customStyle="1" w:styleId="search163">
    <w:name w:val="search163"/>
    <w:basedOn w:val="DefaultParagraphFont"/>
    <w:rsid w:val="0063581D"/>
    <w:rPr>
      <w:shd w:val="clear" w:color="auto" w:fill="FFCCCC"/>
    </w:rPr>
  </w:style>
  <w:style w:type="character" w:customStyle="1" w:styleId="search173">
    <w:name w:val="search173"/>
    <w:basedOn w:val="DefaultParagraphFont"/>
    <w:rsid w:val="0063581D"/>
    <w:rPr>
      <w:shd w:val="clear" w:color="auto" w:fill="99CCFF"/>
    </w:rPr>
  </w:style>
  <w:style w:type="character" w:customStyle="1" w:styleId="search183">
    <w:name w:val="search183"/>
    <w:basedOn w:val="DefaultParagraphFont"/>
    <w:rsid w:val="0063581D"/>
    <w:rPr>
      <w:shd w:val="clear" w:color="auto" w:fill="AA99AA"/>
    </w:rPr>
  </w:style>
  <w:style w:type="character" w:customStyle="1" w:styleId="search63">
    <w:name w:val="search63"/>
    <w:basedOn w:val="DefaultParagraphFont"/>
    <w:rsid w:val="0063581D"/>
    <w:rPr>
      <w:shd w:val="clear" w:color="auto" w:fill="FFCCCC"/>
    </w:rPr>
  </w:style>
  <w:style w:type="character" w:customStyle="1" w:styleId="search144">
    <w:name w:val="search144"/>
    <w:basedOn w:val="DefaultParagraphFont"/>
    <w:rsid w:val="0063581D"/>
    <w:rPr>
      <w:shd w:val="clear" w:color="auto" w:fill="A0FFFF"/>
    </w:rPr>
  </w:style>
  <w:style w:type="character" w:customStyle="1" w:styleId="search184">
    <w:name w:val="search184"/>
    <w:basedOn w:val="DefaultParagraphFont"/>
    <w:rsid w:val="0063581D"/>
    <w:rPr>
      <w:shd w:val="clear" w:color="auto" w:fill="AA99AA"/>
    </w:rPr>
  </w:style>
  <w:style w:type="character" w:customStyle="1" w:styleId="search94">
    <w:name w:val="search94"/>
    <w:basedOn w:val="DefaultParagraphFont"/>
    <w:rsid w:val="0063581D"/>
    <w:rPr>
      <w:shd w:val="clear" w:color="auto" w:fill="FFBBFF"/>
    </w:rPr>
  </w:style>
  <w:style w:type="character" w:customStyle="1" w:styleId="search174">
    <w:name w:val="search174"/>
    <w:basedOn w:val="DefaultParagraphFont"/>
    <w:rsid w:val="00E20A0E"/>
    <w:rPr>
      <w:shd w:val="clear" w:color="auto" w:fill="99CC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6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3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920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6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8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67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D1ED-EB74-40BD-B98F-4BD65EB6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6995</Words>
  <Characters>39878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DIMITROVA TOSHEVA</dc:creator>
  <cp:keywords/>
  <dc:description/>
  <cp:lastModifiedBy>VENELINA DIMITROVA TOSHEVA</cp:lastModifiedBy>
  <cp:revision>7</cp:revision>
  <cp:lastPrinted>2023-11-01T07:31:00Z</cp:lastPrinted>
  <dcterms:created xsi:type="dcterms:W3CDTF">2023-12-08T13:13:00Z</dcterms:created>
  <dcterms:modified xsi:type="dcterms:W3CDTF">2023-12-09T08:01:00Z</dcterms:modified>
</cp:coreProperties>
</file>